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71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о ходе исполнения бюджета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сельского поселения Вата за 20</w:t>
      </w:r>
      <w:r w:rsidR="007B6F3D">
        <w:rPr>
          <w:rFonts w:ascii="Times New Roman" w:hAnsi="Times New Roman" w:cs="Times New Roman"/>
          <w:b/>
          <w:sz w:val="28"/>
          <w:szCs w:val="28"/>
        </w:rPr>
        <w:t>2</w:t>
      </w:r>
      <w:r w:rsidR="003528C0">
        <w:rPr>
          <w:rFonts w:ascii="Times New Roman" w:hAnsi="Times New Roman" w:cs="Times New Roman"/>
          <w:b/>
          <w:sz w:val="28"/>
          <w:szCs w:val="28"/>
        </w:rPr>
        <w:t>1</w:t>
      </w:r>
      <w:r w:rsidRPr="008060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4CB" w:rsidRPr="008060FD" w:rsidRDefault="003524CB" w:rsidP="003524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4CB" w:rsidRPr="003524CB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Вата за 20</w:t>
      </w:r>
      <w:r w:rsidR="007B6F3D">
        <w:rPr>
          <w:rFonts w:ascii="Times New Roman" w:hAnsi="Times New Roman" w:cs="Times New Roman"/>
          <w:sz w:val="28"/>
          <w:szCs w:val="28"/>
        </w:rPr>
        <w:t>2</w:t>
      </w:r>
      <w:r w:rsidR="003528C0">
        <w:rPr>
          <w:rFonts w:ascii="Times New Roman" w:hAnsi="Times New Roman" w:cs="Times New Roman"/>
          <w:sz w:val="28"/>
          <w:szCs w:val="28"/>
        </w:rPr>
        <w:t>1</w:t>
      </w:r>
      <w:r w:rsidRPr="003524CB"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:rsidR="00C705C6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7B6F3D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3528C0">
        <w:rPr>
          <w:rFonts w:ascii="Times New Roman" w:eastAsia="Times New Roman" w:hAnsi="Times New Roman" w:cs="Times New Roman"/>
          <w:color w:val="000000"/>
          <w:sz w:val="28"/>
          <w:szCs w:val="28"/>
        </w:rPr>
        <w:t> 272,5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35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50 194,2 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 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p w:rsidR="003524CB" w:rsidRPr="003524CB" w:rsidRDefault="00905495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r w:rsidR="00A52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8C0">
        <w:rPr>
          <w:rFonts w:ascii="Times New Roman" w:hAnsi="Times New Roman" w:cs="Times New Roman"/>
          <w:color w:val="000000"/>
          <w:sz w:val="28"/>
          <w:szCs w:val="28"/>
        </w:rPr>
        <w:t>78,3</w:t>
      </w:r>
      <w:r w:rsidR="007B6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 </w:t>
      </w:r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="003524CB">
        <w:rPr>
          <w:rFonts w:ascii="Times New Roman" w:hAnsi="Times New Roman" w:cs="Times New Roman"/>
          <w:color w:val="000000"/>
          <w:sz w:val="28"/>
          <w:szCs w:val="28"/>
        </w:rPr>
        <w:t>лей</w:t>
      </w:r>
    </w:p>
    <w:p w:rsidR="003524CB" w:rsidRDefault="003524CB" w:rsidP="00C705C6">
      <w:pPr>
        <w:jc w:val="center"/>
        <w:rPr>
          <w:rFonts w:ascii="Calibri" w:eastAsia="Times New Roman" w:hAnsi="Calibri" w:cs="Times New Roman"/>
          <w:b/>
          <w:bCs/>
        </w:rPr>
      </w:pPr>
    </w:p>
    <w:p w:rsidR="003524CB" w:rsidRPr="003524CB" w:rsidRDefault="003524CB" w:rsidP="003524C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C705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05C6" w:rsidSect="0000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4CB"/>
    <w:rsid w:val="000064DB"/>
    <w:rsid w:val="003524CB"/>
    <w:rsid w:val="003528C0"/>
    <w:rsid w:val="00482DCD"/>
    <w:rsid w:val="004A450A"/>
    <w:rsid w:val="00600124"/>
    <w:rsid w:val="00645949"/>
    <w:rsid w:val="00653BA9"/>
    <w:rsid w:val="007B6F3D"/>
    <w:rsid w:val="008060FD"/>
    <w:rsid w:val="00905495"/>
    <w:rsid w:val="0097678A"/>
    <w:rsid w:val="00A528B6"/>
    <w:rsid w:val="00C705C6"/>
    <w:rsid w:val="00D65F74"/>
    <w:rsid w:val="00DD23A9"/>
    <w:rsid w:val="00E8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PCGL</dc:creator>
  <cp:lastModifiedBy>Бухгалтерия</cp:lastModifiedBy>
  <cp:revision>16</cp:revision>
  <dcterms:created xsi:type="dcterms:W3CDTF">2016-03-16T02:19:00Z</dcterms:created>
  <dcterms:modified xsi:type="dcterms:W3CDTF">2022-02-21T06:52:00Z</dcterms:modified>
</cp:coreProperties>
</file>