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AA7" w:rsidRPr="00923109" w:rsidRDefault="00D82AA7" w:rsidP="00923109">
      <w:pPr>
        <w:tabs>
          <w:tab w:val="left" w:pos="922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3109" w:rsidRPr="00923109" w:rsidRDefault="00923109" w:rsidP="00923109">
      <w:pPr>
        <w:widowControl w:val="0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 w:rsidRPr="00923109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Утверждаю</w:t>
      </w:r>
    </w:p>
    <w:p w:rsidR="00923109" w:rsidRPr="00923109" w:rsidRDefault="00923109" w:rsidP="00923109">
      <w:pPr>
        <w:widowControl w:val="0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923109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ab/>
      </w:r>
      <w:r w:rsidRPr="00923109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ab/>
      </w:r>
      <w:r w:rsidRPr="00923109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ab/>
      </w:r>
      <w:r w:rsidRPr="00923109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ab/>
      </w:r>
      <w:r w:rsidRPr="00923109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ab/>
      </w:r>
      <w:r w:rsidRPr="00923109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ab/>
        <w:t xml:space="preserve">       </w:t>
      </w:r>
      <w:r w:rsidRPr="00923109">
        <w:rPr>
          <w:rFonts w:ascii="Times New Roman" w:eastAsia="Times New Roman" w:hAnsi="Times New Roman"/>
          <w:bCs/>
          <w:sz w:val="24"/>
          <w:szCs w:val="28"/>
          <w:lang w:eastAsia="ru-RU"/>
        </w:rPr>
        <w:t>Глава сельского поселения Вата</w:t>
      </w:r>
    </w:p>
    <w:p w:rsidR="00923109" w:rsidRPr="00923109" w:rsidRDefault="00923109" w:rsidP="00923109">
      <w:pPr>
        <w:widowControl w:val="0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923109">
        <w:rPr>
          <w:rFonts w:ascii="Times New Roman" w:eastAsia="Times New Roman" w:hAnsi="Times New Roman"/>
          <w:bCs/>
          <w:sz w:val="24"/>
          <w:szCs w:val="28"/>
          <w:lang w:eastAsia="ru-RU"/>
        </w:rPr>
        <w:tab/>
      </w:r>
      <w:r w:rsidRPr="00923109">
        <w:rPr>
          <w:rFonts w:ascii="Times New Roman" w:eastAsia="Times New Roman" w:hAnsi="Times New Roman"/>
          <w:bCs/>
          <w:sz w:val="24"/>
          <w:szCs w:val="28"/>
          <w:lang w:eastAsia="ru-RU"/>
        </w:rPr>
        <w:tab/>
      </w:r>
      <w:r w:rsidRPr="00923109">
        <w:rPr>
          <w:rFonts w:ascii="Times New Roman" w:eastAsia="Times New Roman" w:hAnsi="Times New Roman"/>
          <w:bCs/>
          <w:sz w:val="24"/>
          <w:szCs w:val="28"/>
          <w:lang w:eastAsia="ru-RU"/>
        </w:rPr>
        <w:tab/>
      </w:r>
      <w:r w:rsidRPr="00923109">
        <w:rPr>
          <w:rFonts w:ascii="Times New Roman" w:eastAsia="Times New Roman" w:hAnsi="Times New Roman"/>
          <w:bCs/>
          <w:sz w:val="24"/>
          <w:szCs w:val="28"/>
          <w:lang w:eastAsia="ru-RU"/>
        </w:rPr>
        <w:tab/>
      </w:r>
      <w:r w:rsidRPr="00923109">
        <w:rPr>
          <w:rFonts w:ascii="Times New Roman" w:eastAsia="Times New Roman" w:hAnsi="Times New Roman"/>
          <w:bCs/>
          <w:sz w:val="24"/>
          <w:szCs w:val="28"/>
          <w:lang w:eastAsia="ru-RU"/>
        </w:rPr>
        <w:tab/>
      </w:r>
      <w:r w:rsidRPr="00923109">
        <w:rPr>
          <w:rFonts w:ascii="Times New Roman" w:eastAsia="Times New Roman" w:hAnsi="Times New Roman"/>
          <w:bCs/>
          <w:sz w:val="24"/>
          <w:szCs w:val="28"/>
          <w:lang w:eastAsia="ru-RU"/>
        </w:rPr>
        <w:tab/>
      </w:r>
      <w:r w:rsidRPr="00923109">
        <w:rPr>
          <w:rFonts w:ascii="Times New Roman" w:eastAsia="Times New Roman" w:hAnsi="Times New Roman"/>
          <w:bCs/>
          <w:sz w:val="24"/>
          <w:szCs w:val="28"/>
          <w:lang w:eastAsia="ru-RU"/>
        </w:rPr>
        <w:tab/>
        <w:t>____________М.В. Функ</w:t>
      </w:r>
    </w:p>
    <w:p w:rsidR="00923109" w:rsidRPr="00923109" w:rsidRDefault="00923109" w:rsidP="00923109">
      <w:pPr>
        <w:widowControl w:val="0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923109">
        <w:rPr>
          <w:rFonts w:ascii="Times New Roman" w:eastAsia="Times New Roman" w:hAnsi="Times New Roman"/>
          <w:bCs/>
          <w:sz w:val="24"/>
          <w:szCs w:val="28"/>
          <w:lang w:eastAsia="ru-RU"/>
        </w:rPr>
        <w:tab/>
      </w:r>
      <w:r w:rsidRPr="00923109">
        <w:rPr>
          <w:rFonts w:ascii="Times New Roman" w:eastAsia="Times New Roman" w:hAnsi="Times New Roman"/>
          <w:bCs/>
          <w:sz w:val="24"/>
          <w:szCs w:val="28"/>
          <w:lang w:eastAsia="ru-RU"/>
        </w:rPr>
        <w:tab/>
      </w:r>
      <w:r w:rsidRPr="00923109">
        <w:rPr>
          <w:rFonts w:ascii="Times New Roman" w:eastAsia="Times New Roman" w:hAnsi="Times New Roman"/>
          <w:bCs/>
          <w:sz w:val="24"/>
          <w:szCs w:val="28"/>
          <w:lang w:eastAsia="ru-RU"/>
        </w:rPr>
        <w:tab/>
      </w:r>
      <w:r w:rsidRPr="00923109">
        <w:rPr>
          <w:rFonts w:ascii="Times New Roman" w:eastAsia="Times New Roman" w:hAnsi="Times New Roman"/>
          <w:bCs/>
          <w:sz w:val="24"/>
          <w:szCs w:val="28"/>
          <w:lang w:eastAsia="ru-RU"/>
        </w:rPr>
        <w:tab/>
      </w:r>
      <w:r w:rsidRPr="00923109">
        <w:rPr>
          <w:rFonts w:ascii="Times New Roman" w:eastAsia="Times New Roman" w:hAnsi="Times New Roman"/>
          <w:bCs/>
          <w:sz w:val="24"/>
          <w:szCs w:val="28"/>
          <w:lang w:eastAsia="ru-RU"/>
        </w:rPr>
        <w:tab/>
      </w:r>
      <w:r w:rsidRPr="00923109">
        <w:rPr>
          <w:rFonts w:ascii="Times New Roman" w:eastAsia="Times New Roman" w:hAnsi="Times New Roman"/>
          <w:bCs/>
          <w:sz w:val="24"/>
          <w:szCs w:val="28"/>
          <w:lang w:eastAsia="ru-RU"/>
        </w:rPr>
        <w:tab/>
      </w:r>
      <w:r w:rsidRPr="00923109">
        <w:rPr>
          <w:rFonts w:ascii="Times New Roman" w:eastAsia="Times New Roman" w:hAnsi="Times New Roman"/>
          <w:bCs/>
          <w:sz w:val="24"/>
          <w:szCs w:val="28"/>
          <w:lang w:eastAsia="ru-RU"/>
        </w:rPr>
        <w:tab/>
        <w:t>"</w:t>
      </w:r>
      <w:r w:rsidR="00830956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r w:rsidR="00F357DE">
        <w:rPr>
          <w:rFonts w:ascii="Times New Roman" w:eastAsia="Times New Roman" w:hAnsi="Times New Roman"/>
          <w:bCs/>
          <w:sz w:val="24"/>
          <w:szCs w:val="28"/>
          <w:lang w:eastAsia="ru-RU"/>
        </w:rPr>
        <w:t>02</w:t>
      </w:r>
      <w:r w:rsidRPr="00923109">
        <w:rPr>
          <w:rFonts w:ascii="Times New Roman" w:eastAsia="Times New Roman" w:hAnsi="Times New Roman"/>
          <w:bCs/>
          <w:sz w:val="24"/>
          <w:szCs w:val="28"/>
          <w:lang w:eastAsia="ru-RU"/>
        </w:rPr>
        <w:t>"</w:t>
      </w:r>
      <w:r w:rsidR="00830956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r w:rsidR="00F357DE">
        <w:rPr>
          <w:rFonts w:ascii="Times New Roman" w:eastAsia="Times New Roman" w:hAnsi="Times New Roman"/>
          <w:bCs/>
          <w:sz w:val="24"/>
          <w:szCs w:val="28"/>
          <w:lang w:eastAsia="ru-RU"/>
        </w:rPr>
        <w:t>ноября</w:t>
      </w:r>
      <w:r w:rsidR="00830956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r w:rsidRPr="00923109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201</w:t>
      </w:r>
      <w:r w:rsidR="00F357DE">
        <w:rPr>
          <w:rFonts w:ascii="Times New Roman" w:eastAsia="Times New Roman" w:hAnsi="Times New Roman"/>
          <w:bCs/>
          <w:sz w:val="24"/>
          <w:szCs w:val="28"/>
          <w:lang w:eastAsia="ru-RU"/>
        </w:rPr>
        <w:t>6</w:t>
      </w:r>
      <w:r w:rsidRPr="00923109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года</w:t>
      </w:r>
    </w:p>
    <w:p w:rsidR="00923109" w:rsidRDefault="00923109" w:rsidP="0039012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23109" w:rsidRDefault="00923109" w:rsidP="0039012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23109" w:rsidRDefault="00923109" w:rsidP="0039012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23109" w:rsidRDefault="00923109" w:rsidP="0039012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23109" w:rsidRDefault="00923109" w:rsidP="0039012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23109" w:rsidRDefault="00923109" w:rsidP="0039012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23109" w:rsidRDefault="00923109" w:rsidP="0039012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4173A" w:rsidRDefault="0084173A" w:rsidP="0039012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4173A" w:rsidRDefault="0084173A" w:rsidP="0039012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23109" w:rsidRDefault="00923109" w:rsidP="0039012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4173A" w:rsidRDefault="0084173A" w:rsidP="0039012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4173A" w:rsidRDefault="0084173A" w:rsidP="0039012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4173A" w:rsidRDefault="0084173A" w:rsidP="0039012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4173A" w:rsidRDefault="0084173A" w:rsidP="0039012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23109" w:rsidRDefault="00923109" w:rsidP="0039012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23109" w:rsidRDefault="00923109" w:rsidP="0039012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23109" w:rsidRDefault="00923109" w:rsidP="0039012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90121" w:rsidRDefault="00390121" w:rsidP="0039012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8053B">
        <w:rPr>
          <w:rFonts w:ascii="Times New Roman" w:hAnsi="Times New Roman"/>
          <w:b/>
          <w:bCs/>
          <w:color w:val="000000"/>
          <w:sz w:val="24"/>
          <w:szCs w:val="24"/>
        </w:rPr>
        <w:t>ВЕДОМСТВЕННАЯ  ЦЕЛЕВАЯ  ПРОГРАММА</w:t>
      </w:r>
    </w:p>
    <w:p w:rsidR="00923109" w:rsidRDefault="00923109" w:rsidP="0039012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 201</w:t>
      </w:r>
      <w:r w:rsidR="00F357DE"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– 201</w:t>
      </w:r>
      <w:r w:rsidR="00F357DE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ГОДЫ</w:t>
      </w:r>
    </w:p>
    <w:p w:rsidR="00923109" w:rsidRPr="0008053B" w:rsidRDefault="00923109" w:rsidP="0039012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92354" w:rsidRDefault="00390121" w:rsidP="0069235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8053B">
        <w:rPr>
          <w:rFonts w:ascii="Times New Roman" w:hAnsi="Times New Roman"/>
          <w:b/>
          <w:bCs/>
          <w:color w:val="000000"/>
          <w:sz w:val="24"/>
          <w:szCs w:val="24"/>
        </w:rPr>
        <w:t xml:space="preserve">«Основные направления развития </w:t>
      </w:r>
    </w:p>
    <w:p w:rsidR="00390121" w:rsidRPr="0008053B" w:rsidRDefault="00204CAA" w:rsidP="0039012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390121" w:rsidRPr="0008053B">
        <w:rPr>
          <w:rFonts w:ascii="Times New Roman" w:hAnsi="Times New Roman"/>
          <w:b/>
          <w:bCs/>
          <w:sz w:val="24"/>
          <w:szCs w:val="24"/>
        </w:rPr>
        <w:t xml:space="preserve"> обеспечения безопасности на водных объектах</w:t>
      </w:r>
      <w:r w:rsidR="00692354" w:rsidRPr="0069235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92354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 </w:t>
      </w:r>
      <w:r w:rsidR="00692354" w:rsidRPr="0008053B">
        <w:rPr>
          <w:rFonts w:ascii="Times New Roman" w:hAnsi="Times New Roman"/>
          <w:b/>
          <w:bCs/>
          <w:color w:val="000000"/>
          <w:sz w:val="24"/>
          <w:szCs w:val="24"/>
        </w:rPr>
        <w:t xml:space="preserve">территории </w:t>
      </w:r>
      <w:r w:rsidR="00692354">
        <w:rPr>
          <w:rFonts w:ascii="Times New Roman" w:hAnsi="Times New Roman"/>
          <w:b/>
          <w:bCs/>
          <w:color w:val="000000"/>
          <w:sz w:val="24"/>
          <w:szCs w:val="24"/>
        </w:rPr>
        <w:t>сельского поселения Вата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90121" w:rsidRPr="0008053B">
        <w:rPr>
          <w:rFonts w:ascii="Times New Roman" w:hAnsi="Times New Roman"/>
          <w:b/>
          <w:bCs/>
          <w:color w:val="000000"/>
          <w:sz w:val="24"/>
          <w:szCs w:val="24"/>
        </w:rPr>
        <w:t>на 201</w:t>
      </w:r>
      <w:r w:rsidR="00692354"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 w:rsidR="00390121" w:rsidRPr="0008053B">
        <w:rPr>
          <w:rFonts w:ascii="Times New Roman" w:hAnsi="Times New Roman"/>
          <w:b/>
          <w:bCs/>
          <w:color w:val="000000"/>
          <w:sz w:val="24"/>
          <w:szCs w:val="24"/>
        </w:rPr>
        <w:t xml:space="preserve"> – 201</w:t>
      </w:r>
      <w:r w:rsidR="00692354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 w:rsidR="00390121" w:rsidRPr="0008053B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годы»</w:t>
      </w:r>
    </w:p>
    <w:p w:rsidR="00390121" w:rsidRDefault="00390121" w:rsidP="0039012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4173A" w:rsidRDefault="0084173A" w:rsidP="0039012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4173A" w:rsidRDefault="0084173A" w:rsidP="0039012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4173A" w:rsidRDefault="0084173A" w:rsidP="0039012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4173A" w:rsidRDefault="0084173A" w:rsidP="0039012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4173A" w:rsidRDefault="0084173A" w:rsidP="0039012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4173A" w:rsidRDefault="0084173A" w:rsidP="0039012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4173A" w:rsidRDefault="0084173A" w:rsidP="0039012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4173A" w:rsidRDefault="0084173A" w:rsidP="0039012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84173A" w:rsidRDefault="0084173A" w:rsidP="0039012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4173A" w:rsidRDefault="0084173A" w:rsidP="0039012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4173A" w:rsidRDefault="0084173A" w:rsidP="0039012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4173A" w:rsidRDefault="0084173A" w:rsidP="0039012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4173A" w:rsidRDefault="0084173A" w:rsidP="0039012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4173A" w:rsidRDefault="0084173A" w:rsidP="0039012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4173A" w:rsidRDefault="0084173A" w:rsidP="0039012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4173A" w:rsidRPr="0084173A" w:rsidRDefault="0084173A" w:rsidP="0084173A">
      <w:pPr>
        <w:widowControl w:val="0"/>
        <w:tabs>
          <w:tab w:val="left" w:pos="426"/>
          <w:tab w:val="center" w:pos="5032"/>
        </w:tabs>
        <w:autoSpaceDE w:val="0"/>
        <w:autoSpaceDN w:val="0"/>
        <w:adjustRightInd w:val="0"/>
        <w:spacing w:after="0" w:line="240" w:lineRule="auto"/>
        <w:ind w:left="1080" w:hanging="108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417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Согласовано</w:t>
      </w:r>
    </w:p>
    <w:p w:rsidR="0084173A" w:rsidRPr="0084173A" w:rsidRDefault="0084173A" w:rsidP="0084173A">
      <w:pPr>
        <w:widowControl w:val="0"/>
        <w:tabs>
          <w:tab w:val="left" w:pos="426"/>
          <w:tab w:val="center" w:pos="5032"/>
        </w:tabs>
        <w:autoSpaceDE w:val="0"/>
        <w:autoSpaceDN w:val="0"/>
        <w:adjustRightInd w:val="0"/>
        <w:spacing w:after="0" w:line="240" w:lineRule="auto"/>
        <w:ind w:left="1080" w:hanging="108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4173A">
        <w:rPr>
          <w:rFonts w:ascii="Times New Roman" w:eastAsia="Times New Roman" w:hAnsi="Times New Roman"/>
          <w:bCs/>
          <w:sz w:val="24"/>
          <w:szCs w:val="24"/>
          <w:lang w:eastAsia="ru-RU"/>
        </w:rPr>
        <w:t>Главным специалистом</w:t>
      </w:r>
    </w:p>
    <w:p w:rsidR="0084173A" w:rsidRPr="0084173A" w:rsidRDefault="0084173A" w:rsidP="0084173A">
      <w:pPr>
        <w:widowControl w:val="0"/>
        <w:tabs>
          <w:tab w:val="left" w:pos="426"/>
          <w:tab w:val="center" w:pos="5032"/>
        </w:tabs>
        <w:autoSpaceDE w:val="0"/>
        <w:autoSpaceDN w:val="0"/>
        <w:adjustRightInd w:val="0"/>
        <w:spacing w:after="0" w:line="240" w:lineRule="auto"/>
        <w:ind w:left="1080" w:hanging="108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4173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отдела</w:t>
      </w:r>
    </w:p>
    <w:p w:rsidR="0084173A" w:rsidRPr="0084173A" w:rsidRDefault="0084173A" w:rsidP="0084173A">
      <w:pPr>
        <w:widowControl w:val="0"/>
        <w:tabs>
          <w:tab w:val="left" w:pos="426"/>
          <w:tab w:val="center" w:pos="5032"/>
        </w:tabs>
        <w:autoSpaceDE w:val="0"/>
        <w:autoSpaceDN w:val="0"/>
        <w:adjustRightInd w:val="0"/>
        <w:spacing w:after="0" w:line="240" w:lineRule="auto"/>
        <w:ind w:left="1080" w:hanging="108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4173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экономики и финансов </w:t>
      </w:r>
    </w:p>
    <w:p w:rsidR="0084173A" w:rsidRPr="0084173A" w:rsidRDefault="0084173A" w:rsidP="0084173A">
      <w:pPr>
        <w:widowControl w:val="0"/>
        <w:tabs>
          <w:tab w:val="left" w:pos="426"/>
          <w:tab w:val="center" w:pos="5032"/>
        </w:tabs>
        <w:autoSpaceDE w:val="0"/>
        <w:autoSpaceDN w:val="0"/>
        <w:adjustRightInd w:val="0"/>
        <w:spacing w:after="0" w:line="240" w:lineRule="auto"/>
        <w:ind w:left="1080" w:hanging="108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4173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администрации </w:t>
      </w:r>
      <w:proofErr w:type="gramStart"/>
      <w:r w:rsidRPr="0084173A">
        <w:rPr>
          <w:rFonts w:ascii="Times New Roman" w:eastAsia="Times New Roman" w:hAnsi="Times New Roman"/>
          <w:bCs/>
          <w:sz w:val="24"/>
          <w:szCs w:val="24"/>
          <w:lang w:eastAsia="ru-RU"/>
        </w:rPr>
        <w:t>сельского</w:t>
      </w:r>
      <w:proofErr w:type="gramEnd"/>
      <w:r w:rsidRPr="0084173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84173A" w:rsidRPr="0084173A" w:rsidRDefault="0084173A" w:rsidP="0084173A">
      <w:pPr>
        <w:widowControl w:val="0"/>
        <w:tabs>
          <w:tab w:val="left" w:pos="426"/>
          <w:tab w:val="center" w:pos="5032"/>
        </w:tabs>
        <w:autoSpaceDE w:val="0"/>
        <w:autoSpaceDN w:val="0"/>
        <w:adjustRightInd w:val="0"/>
        <w:spacing w:after="0" w:line="240" w:lineRule="auto"/>
        <w:ind w:left="1080" w:hanging="108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4173A">
        <w:rPr>
          <w:rFonts w:ascii="Times New Roman" w:eastAsia="Times New Roman" w:hAnsi="Times New Roman"/>
          <w:bCs/>
          <w:sz w:val="24"/>
          <w:szCs w:val="24"/>
          <w:lang w:eastAsia="ru-RU"/>
        </w:rPr>
        <w:t>поселения Вата</w:t>
      </w:r>
    </w:p>
    <w:p w:rsidR="0084173A" w:rsidRPr="0084173A" w:rsidRDefault="0084173A" w:rsidP="0084173A">
      <w:pPr>
        <w:widowControl w:val="0"/>
        <w:tabs>
          <w:tab w:val="left" w:pos="426"/>
          <w:tab w:val="center" w:pos="5032"/>
        </w:tabs>
        <w:autoSpaceDE w:val="0"/>
        <w:autoSpaceDN w:val="0"/>
        <w:adjustRightInd w:val="0"/>
        <w:spacing w:after="0" w:line="240" w:lineRule="auto"/>
        <w:ind w:left="1080" w:hanging="108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4173A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_____________О.С. Китаева</w:t>
      </w:r>
    </w:p>
    <w:p w:rsidR="00CF5AD2" w:rsidRPr="0008053B" w:rsidRDefault="0084173A" w:rsidP="00CF5A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4173A">
        <w:rPr>
          <w:rFonts w:ascii="Times New Roman" w:eastAsia="Times New Roman" w:hAnsi="Times New Roman"/>
          <w:bCs/>
          <w:sz w:val="24"/>
          <w:szCs w:val="24"/>
          <w:lang w:eastAsia="ru-RU"/>
        </w:rPr>
        <w:t>"</w:t>
      </w:r>
      <w:r w:rsidR="00F357DE">
        <w:rPr>
          <w:rFonts w:ascii="Times New Roman" w:eastAsia="Times New Roman" w:hAnsi="Times New Roman"/>
          <w:bCs/>
          <w:sz w:val="24"/>
          <w:szCs w:val="24"/>
          <w:lang w:eastAsia="ru-RU"/>
        </w:rPr>
        <w:t>02</w:t>
      </w:r>
      <w:r w:rsidRPr="0084173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" </w:t>
      </w:r>
      <w:r w:rsidR="00A12E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357D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ноября </w:t>
      </w:r>
      <w:r w:rsidR="00A12E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84173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201</w:t>
      </w:r>
      <w:r w:rsidR="00F357DE"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  <w:r w:rsidRPr="0084173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года</w:t>
      </w:r>
    </w:p>
    <w:p w:rsidR="00CF5AD2" w:rsidRPr="0008053B" w:rsidRDefault="00CF5AD2" w:rsidP="00CF5A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2354" w:rsidRDefault="00692354" w:rsidP="00CF5A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2354" w:rsidRDefault="00692354" w:rsidP="00CF5A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5AD2" w:rsidRDefault="00CF5AD2" w:rsidP="00CF5A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Ведомственная целевая программа </w:t>
      </w:r>
    </w:p>
    <w:p w:rsidR="00F357DE" w:rsidRDefault="00F357DE" w:rsidP="00F357D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8053B">
        <w:rPr>
          <w:rFonts w:ascii="Times New Roman" w:hAnsi="Times New Roman"/>
          <w:b/>
          <w:bCs/>
          <w:color w:val="000000"/>
          <w:sz w:val="24"/>
          <w:szCs w:val="24"/>
        </w:rPr>
        <w:t xml:space="preserve">«Основные направления развития </w:t>
      </w:r>
    </w:p>
    <w:p w:rsidR="00F357DE" w:rsidRPr="0008053B" w:rsidRDefault="00F357DE" w:rsidP="00F357D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08053B">
        <w:rPr>
          <w:rFonts w:ascii="Times New Roman" w:hAnsi="Times New Roman"/>
          <w:b/>
          <w:bCs/>
          <w:sz w:val="24"/>
          <w:szCs w:val="24"/>
        </w:rPr>
        <w:t xml:space="preserve"> обеспечения безопасности на водных объектах</w:t>
      </w:r>
      <w:r w:rsidRPr="0069235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 </w:t>
      </w:r>
      <w:r w:rsidRPr="0008053B">
        <w:rPr>
          <w:rFonts w:ascii="Times New Roman" w:hAnsi="Times New Roman"/>
          <w:b/>
          <w:bCs/>
          <w:color w:val="000000"/>
          <w:sz w:val="24"/>
          <w:szCs w:val="24"/>
        </w:rPr>
        <w:t xml:space="preserve">территории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сельского поселения Вата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8053B">
        <w:rPr>
          <w:rFonts w:ascii="Times New Roman" w:hAnsi="Times New Roman"/>
          <w:b/>
          <w:bCs/>
          <w:color w:val="000000"/>
          <w:sz w:val="24"/>
          <w:szCs w:val="24"/>
        </w:rPr>
        <w:t>на 201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 w:rsidRPr="0008053B">
        <w:rPr>
          <w:rFonts w:ascii="Times New Roman" w:hAnsi="Times New Roman"/>
          <w:b/>
          <w:bCs/>
          <w:color w:val="000000"/>
          <w:sz w:val="24"/>
          <w:szCs w:val="24"/>
        </w:rPr>
        <w:t xml:space="preserve"> – 201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 w:rsidRPr="0008053B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годы»</w:t>
      </w:r>
    </w:p>
    <w:p w:rsidR="00F357DE" w:rsidRDefault="00F357DE" w:rsidP="00F357D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F5AD2" w:rsidRDefault="00CF5AD2" w:rsidP="00CF5A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5AD2" w:rsidRPr="0008053B" w:rsidRDefault="00CF5AD2" w:rsidP="00CF5A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программы</w:t>
      </w:r>
    </w:p>
    <w:p w:rsidR="00CF5AD2" w:rsidRPr="0008053B" w:rsidRDefault="00CF5AD2" w:rsidP="00CF5A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5"/>
        <w:gridCol w:w="6008"/>
      </w:tblGrid>
      <w:tr w:rsidR="00CF5AD2" w:rsidRPr="009E5D2D" w:rsidTr="00BC7339">
        <w:tc>
          <w:tcPr>
            <w:tcW w:w="3915" w:type="dxa"/>
            <w:shd w:val="clear" w:color="auto" w:fill="auto"/>
          </w:tcPr>
          <w:p w:rsidR="00CF5AD2" w:rsidRPr="009E5D2D" w:rsidRDefault="00CF5AD2" w:rsidP="00CF5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2D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E5D2D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6008" w:type="dxa"/>
            <w:shd w:val="clear" w:color="auto" w:fill="auto"/>
          </w:tcPr>
          <w:p w:rsidR="00CF5AD2" w:rsidRPr="00CF5AD2" w:rsidRDefault="00CF5AD2" w:rsidP="00F357D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A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«Основные направлени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я развития </w:t>
            </w:r>
            <w:r w:rsidRPr="00CF5A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 обеспечения безопасности на водных объектах </w:t>
            </w:r>
            <w:r w:rsidR="00F357DE" w:rsidRPr="00F357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 территории сельского поселения Вата</w:t>
            </w:r>
            <w:r w:rsidR="00F357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F5A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 201</w:t>
            </w:r>
            <w:r w:rsidR="00F357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  <w:r w:rsidRPr="00CF5A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– 201</w:t>
            </w:r>
            <w:r w:rsidR="00F357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  <w:r w:rsidRPr="00CF5A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годы»</w:t>
            </w:r>
          </w:p>
        </w:tc>
      </w:tr>
      <w:tr w:rsidR="00CF5AD2" w:rsidRPr="009E5D2D" w:rsidTr="00CF5AD2">
        <w:trPr>
          <w:trHeight w:val="501"/>
        </w:trPr>
        <w:tc>
          <w:tcPr>
            <w:tcW w:w="3915" w:type="dxa"/>
            <w:shd w:val="clear" w:color="auto" w:fill="auto"/>
          </w:tcPr>
          <w:p w:rsidR="00CF5AD2" w:rsidRPr="009E5D2D" w:rsidRDefault="00CF5AD2" w:rsidP="00BC7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008" w:type="dxa"/>
            <w:shd w:val="clear" w:color="auto" w:fill="auto"/>
          </w:tcPr>
          <w:p w:rsidR="00CF5AD2" w:rsidRPr="00CF5AD2" w:rsidRDefault="00CF5AD2" w:rsidP="005653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AD2">
              <w:rPr>
                <w:rFonts w:ascii="Times New Roman" w:hAnsi="Times New Roman"/>
                <w:sz w:val="24"/>
                <w:szCs w:val="24"/>
              </w:rPr>
              <w:t>Отдел экономики и финансов сельского поселения Вата</w:t>
            </w:r>
          </w:p>
        </w:tc>
      </w:tr>
      <w:tr w:rsidR="00CF5AD2" w:rsidRPr="009E5D2D" w:rsidTr="00CF5AD2">
        <w:trPr>
          <w:trHeight w:val="409"/>
        </w:trPr>
        <w:tc>
          <w:tcPr>
            <w:tcW w:w="3915" w:type="dxa"/>
            <w:shd w:val="clear" w:color="auto" w:fill="auto"/>
          </w:tcPr>
          <w:p w:rsidR="00CF5AD2" w:rsidRDefault="00CF5AD2" w:rsidP="00BC7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заказчик</w:t>
            </w:r>
          </w:p>
        </w:tc>
        <w:tc>
          <w:tcPr>
            <w:tcW w:w="6008" w:type="dxa"/>
            <w:shd w:val="clear" w:color="auto" w:fill="auto"/>
          </w:tcPr>
          <w:p w:rsidR="00CF5AD2" w:rsidRPr="00CF5AD2" w:rsidRDefault="00CF5AD2" w:rsidP="005653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AD2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Вата</w:t>
            </w:r>
          </w:p>
        </w:tc>
      </w:tr>
      <w:tr w:rsidR="00CF5AD2" w:rsidRPr="009E5D2D" w:rsidTr="00BC7339">
        <w:tc>
          <w:tcPr>
            <w:tcW w:w="3915" w:type="dxa"/>
            <w:shd w:val="clear" w:color="auto" w:fill="auto"/>
          </w:tcPr>
          <w:p w:rsidR="00CF5AD2" w:rsidRPr="009E5D2D" w:rsidRDefault="00CF5AD2" w:rsidP="00BC7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2D">
              <w:rPr>
                <w:rFonts w:ascii="Times New Roman" w:hAnsi="Times New Roman"/>
                <w:sz w:val="24"/>
                <w:szCs w:val="24"/>
              </w:rPr>
              <w:t>Цели и задачи</w:t>
            </w:r>
            <w:r w:rsidR="006C5CB4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008" w:type="dxa"/>
            <w:shd w:val="clear" w:color="auto" w:fill="auto"/>
          </w:tcPr>
          <w:p w:rsidR="00CF5AD2" w:rsidRPr="009E5D2D" w:rsidRDefault="00CF5AD2" w:rsidP="00BC7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D2D">
              <w:rPr>
                <w:rFonts w:ascii="Times New Roman" w:hAnsi="Times New Roman"/>
                <w:sz w:val="24"/>
                <w:szCs w:val="24"/>
              </w:rPr>
              <w:t xml:space="preserve">Целью Программы является </w:t>
            </w:r>
            <w:r w:rsidR="0083598D" w:rsidRPr="00CF5A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обеспечения безопасности на водных объектах </w:t>
            </w:r>
            <w:r w:rsidR="0083598D" w:rsidRPr="00F357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 территории сельского поселения Вата</w:t>
            </w:r>
          </w:p>
          <w:p w:rsidR="00CF5AD2" w:rsidRPr="009E5D2D" w:rsidRDefault="00CF5AD2" w:rsidP="00BC733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D2D">
              <w:rPr>
                <w:rFonts w:ascii="Times New Roman" w:hAnsi="Times New Roman"/>
                <w:sz w:val="24"/>
                <w:szCs w:val="24"/>
              </w:rPr>
              <w:t>Задачи Программы:</w:t>
            </w:r>
          </w:p>
          <w:p w:rsidR="00CF5AD2" w:rsidRPr="009E5D2D" w:rsidRDefault="00CF5AD2" w:rsidP="00BC7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D2D">
              <w:rPr>
                <w:rFonts w:ascii="Times New Roman" w:hAnsi="Times New Roman"/>
                <w:sz w:val="24"/>
                <w:szCs w:val="24"/>
              </w:rPr>
              <w:t xml:space="preserve">а)  организация защиты населения и территории </w:t>
            </w:r>
            <w:r w:rsidR="006C5CB4">
              <w:rPr>
                <w:rFonts w:ascii="Times New Roman" w:hAnsi="Times New Roman"/>
                <w:sz w:val="24"/>
                <w:szCs w:val="24"/>
              </w:rPr>
              <w:t>сельского поселения Вата</w:t>
            </w:r>
            <w:r w:rsidRPr="009E5D2D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CF5AD2" w:rsidRPr="009E5D2D" w:rsidRDefault="00CF5AD2" w:rsidP="00BC7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D2D">
              <w:rPr>
                <w:rFonts w:ascii="Times New Roman" w:hAnsi="Times New Roman"/>
                <w:sz w:val="24"/>
                <w:szCs w:val="24"/>
              </w:rPr>
              <w:t xml:space="preserve">б)  организация оповещения населения </w:t>
            </w:r>
            <w:r w:rsidR="006C5CB4">
              <w:rPr>
                <w:rFonts w:ascii="Times New Roman" w:hAnsi="Times New Roman"/>
                <w:sz w:val="24"/>
                <w:szCs w:val="24"/>
              </w:rPr>
              <w:t>сельского поселения Вата</w:t>
            </w:r>
            <w:r w:rsidRPr="009E5D2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F5AD2" w:rsidRPr="009E5D2D" w:rsidRDefault="00CF5AD2" w:rsidP="00F357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D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в)  </w:t>
            </w:r>
            <w:r w:rsidR="006C5CB4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6C5CB4" w:rsidRPr="006C5CB4">
              <w:rPr>
                <w:rFonts w:ascii="Times New Roman" w:hAnsi="Times New Roman"/>
                <w:color w:val="000000"/>
                <w:sz w:val="24"/>
                <w:szCs w:val="24"/>
              </w:rPr>
              <w:t>овершенствование пропаганды и обучения насе</w:t>
            </w:r>
            <w:r w:rsidR="0096701C">
              <w:rPr>
                <w:rFonts w:ascii="Times New Roman" w:hAnsi="Times New Roman"/>
                <w:color w:val="000000"/>
                <w:sz w:val="24"/>
                <w:szCs w:val="24"/>
              </w:rPr>
              <w:t>ления сельского поселение Вата</w:t>
            </w:r>
            <w:proofErr w:type="gramStart"/>
            <w:r w:rsidR="009670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357D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  <w:tr w:rsidR="00CF5AD2" w:rsidRPr="009E5D2D" w:rsidTr="00BA639B">
        <w:trPr>
          <w:trHeight w:val="1309"/>
        </w:trPr>
        <w:tc>
          <w:tcPr>
            <w:tcW w:w="3915" w:type="dxa"/>
            <w:shd w:val="clear" w:color="auto" w:fill="auto"/>
          </w:tcPr>
          <w:p w:rsidR="00CF5AD2" w:rsidRPr="009E5D2D" w:rsidRDefault="00CF5AD2" w:rsidP="00BC7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2D">
              <w:rPr>
                <w:rFonts w:ascii="Times New Roman" w:hAnsi="Times New Roman"/>
                <w:sz w:val="24"/>
                <w:szCs w:val="24"/>
              </w:rPr>
              <w:t>Характеристика программных мероприятий</w:t>
            </w:r>
          </w:p>
        </w:tc>
        <w:tc>
          <w:tcPr>
            <w:tcW w:w="6008" w:type="dxa"/>
            <w:shd w:val="clear" w:color="auto" w:fill="auto"/>
          </w:tcPr>
          <w:p w:rsidR="00CF5AD2" w:rsidRPr="009E5D2D" w:rsidRDefault="00CF5AD2" w:rsidP="00BC7339">
            <w:pPr>
              <w:spacing w:after="0" w:line="240" w:lineRule="auto"/>
              <w:ind w:firstLine="2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D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мероприятий Программы направлена на обеспечение приемлемого уровня безопасности проживания населения на территории </w:t>
            </w:r>
            <w:r w:rsidR="001C5228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 Вата</w:t>
            </w:r>
          </w:p>
          <w:p w:rsidR="00CF5AD2" w:rsidRPr="009E5D2D" w:rsidRDefault="00CF5AD2" w:rsidP="001C5228">
            <w:pPr>
              <w:spacing w:after="0" w:line="240" w:lineRule="auto"/>
              <w:ind w:firstLine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D2D">
              <w:rPr>
                <w:rFonts w:ascii="Times New Roman" w:hAnsi="Times New Roman"/>
                <w:sz w:val="24"/>
                <w:szCs w:val="24"/>
              </w:rPr>
              <w:t xml:space="preserve">Мероприятием, направленным на организацию оповещения населения </w:t>
            </w:r>
            <w:r w:rsidR="001C5228">
              <w:rPr>
                <w:rFonts w:ascii="Times New Roman" w:hAnsi="Times New Roman"/>
                <w:sz w:val="24"/>
                <w:szCs w:val="24"/>
              </w:rPr>
              <w:t>сельского поселения Вата</w:t>
            </w:r>
            <w:r w:rsidRPr="009E5D2D">
              <w:rPr>
                <w:rFonts w:ascii="Times New Roman" w:hAnsi="Times New Roman"/>
                <w:sz w:val="24"/>
                <w:szCs w:val="24"/>
              </w:rPr>
              <w:t>, является обеспечение постоянной готовности системы оповещения к использованию путем проведения ее эксплуатационно-технического обслуживания.</w:t>
            </w:r>
          </w:p>
          <w:p w:rsidR="00BA639B" w:rsidRPr="009E5D2D" w:rsidRDefault="00CF5AD2" w:rsidP="00F357DE">
            <w:pPr>
              <w:spacing w:after="0" w:line="240" w:lineRule="auto"/>
              <w:ind w:firstLine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D2D">
              <w:rPr>
                <w:rFonts w:ascii="Times New Roman" w:hAnsi="Times New Roman"/>
                <w:sz w:val="24"/>
                <w:szCs w:val="24"/>
              </w:rPr>
              <w:t>Создание и содержание запасов материальных ресурсов необходимых сре</w:t>
            </w:r>
            <w:proofErr w:type="gramStart"/>
            <w:r w:rsidRPr="009E5D2D">
              <w:rPr>
                <w:rFonts w:ascii="Times New Roman" w:hAnsi="Times New Roman"/>
                <w:sz w:val="24"/>
                <w:szCs w:val="24"/>
              </w:rPr>
              <w:t>дств в сл</w:t>
            </w:r>
            <w:proofErr w:type="gramEnd"/>
            <w:r w:rsidRPr="009E5D2D">
              <w:rPr>
                <w:rFonts w:ascii="Times New Roman" w:hAnsi="Times New Roman"/>
                <w:sz w:val="24"/>
                <w:szCs w:val="24"/>
              </w:rPr>
              <w:t xml:space="preserve">учае возникновения </w:t>
            </w:r>
            <w:r w:rsidR="0083598D">
              <w:rPr>
                <w:rFonts w:ascii="Times New Roman" w:hAnsi="Times New Roman"/>
                <w:sz w:val="24"/>
                <w:szCs w:val="24"/>
              </w:rPr>
              <w:t xml:space="preserve">чрезвычайных </w:t>
            </w:r>
            <w:r w:rsidRPr="009E5D2D">
              <w:rPr>
                <w:rFonts w:ascii="Times New Roman" w:hAnsi="Times New Roman"/>
                <w:sz w:val="24"/>
                <w:szCs w:val="24"/>
              </w:rPr>
              <w:t>ситуаций</w:t>
            </w:r>
            <w:r w:rsidR="0083598D">
              <w:rPr>
                <w:rFonts w:ascii="Times New Roman" w:hAnsi="Times New Roman"/>
                <w:sz w:val="24"/>
                <w:szCs w:val="24"/>
              </w:rPr>
              <w:t xml:space="preserve"> на водных объектах</w:t>
            </w:r>
            <w:r w:rsidRPr="009E5D2D">
              <w:rPr>
                <w:rFonts w:ascii="Times New Roman" w:hAnsi="Times New Roman"/>
                <w:sz w:val="24"/>
                <w:szCs w:val="24"/>
              </w:rPr>
              <w:t xml:space="preserve"> и включают продовольствие, медицинское имущество, медикаменты, средства связи, топливо, средства индивидуальной защиты и другие материальные ресурсы.</w:t>
            </w:r>
          </w:p>
        </w:tc>
      </w:tr>
      <w:tr w:rsidR="00BA639B" w:rsidRPr="009E5D2D" w:rsidTr="00BC7339">
        <w:trPr>
          <w:trHeight w:val="337"/>
        </w:trPr>
        <w:tc>
          <w:tcPr>
            <w:tcW w:w="3915" w:type="dxa"/>
            <w:shd w:val="clear" w:color="auto" w:fill="auto"/>
          </w:tcPr>
          <w:p w:rsidR="00BA639B" w:rsidRPr="009E5D2D" w:rsidRDefault="00BA639B" w:rsidP="00BC7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008" w:type="dxa"/>
            <w:shd w:val="clear" w:color="auto" w:fill="auto"/>
          </w:tcPr>
          <w:p w:rsidR="00BA639B" w:rsidRPr="009E5D2D" w:rsidRDefault="00BA639B" w:rsidP="00F357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39B">
              <w:rPr>
                <w:rFonts w:ascii="Times New Roman" w:hAnsi="Times New Roman"/>
                <w:color w:val="000000"/>
                <w:sz w:val="24"/>
                <w:szCs w:val="24"/>
              </w:rPr>
              <w:t>Сроки реализации программы – 201</w:t>
            </w:r>
            <w:r w:rsidR="00F357D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BA6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201</w:t>
            </w:r>
            <w:r w:rsidR="00F357D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BA6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годы. Программа реализуется в три этапа в течение 201</w:t>
            </w:r>
            <w:r w:rsidR="00F357D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BA6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201</w:t>
            </w:r>
            <w:r w:rsidR="00F357D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BA6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</w:t>
            </w:r>
          </w:p>
        </w:tc>
      </w:tr>
      <w:tr w:rsidR="00CF5AD2" w:rsidRPr="009E5D2D" w:rsidTr="00BC7339">
        <w:tc>
          <w:tcPr>
            <w:tcW w:w="3915" w:type="dxa"/>
            <w:shd w:val="clear" w:color="auto" w:fill="auto"/>
          </w:tcPr>
          <w:p w:rsidR="00CF5AD2" w:rsidRPr="009E5D2D" w:rsidRDefault="006C5CB4" w:rsidP="00BC7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6008" w:type="dxa"/>
            <w:shd w:val="clear" w:color="auto" w:fill="auto"/>
          </w:tcPr>
          <w:p w:rsidR="00CF5AD2" w:rsidRPr="009E5D2D" w:rsidRDefault="006C5CB4" w:rsidP="00BC73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CF5AD2" w:rsidRPr="009E5D2D" w:rsidTr="00BC7339">
        <w:tc>
          <w:tcPr>
            <w:tcW w:w="3915" w:type="dxa"/>
            <w:shd w:val="clear" w:color="auto" w:fill="auto"/>
          </w:tcPr>
          <w:p w:rsidR="00CF5AD2" w:rsidRPr="009E5D2D" w:rsidRDefault="00CF5AD2" w:rsidP="00BC7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2D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</w:t>
            </w:r>
            <w:r w:rsidR="006C5CB4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008" w:type="dxa"/>
            <w:shd w:val="clear" w:color="auto" w:fill="auto"/>
          </w:tcPr>
          <w:p w:rsidR="006C5CB4" w:rsidRPr="006C5CB4" w:rsidRDefault="006C5CB4" w:rsidP="006C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C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Общий прогнозный объем финансирования </w:t>
            </w:r>
          </w:p>
          <w:p w:rsidR="006C5CB4" w:rsidRPr="00B77BB4" w:rsidRDefault="006C5CB4" w:rsidP="006C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CB4">
              <w:rPr>
                <w:rFonts w:ascii="Times New Roman" w:hAnsi="Times New Roman"/>
                <w:color w:val="000000"/>
                <w:sz w:val="24"/>
                <w:szCs w:val="24"/>
              </w:rPr>
              <w:t>Программы –</w:t>
            </w:r>
            <w:r w:rsidR="00F357DE">
              <w:rPr>
                <w:rFonts w:ascii="Times New Roman" w:hAnsi="Times New Roman"/>
                <w:color w:val="000000"/>
                <w:sz w:val="24"/>
                <w:szCs w:val="24"/>
              </w:rPr>
              <w:t>208,0</w:t>
            </w:r>
            <w:r w:rsidRPr="00B77B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рублей, в том числе:</w:t>
            </w:r>
          </w:p>
          <w:p w:rsidR="006C5CB4" w:rsidRPr="00B77BB4" w:rsidRDefault="006C5CB4" w:rsidP="006C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BB4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F357D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B77B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– </w:t>
            </w:r>
            <w:r w:rsidR="00F357DE">
              <w:rPr>
                <w:rFonts w:ascii="Times New Roman" w:hAnsi="Times New Roman"/>
                <w:color w:val="000000"/>
                <w:sz w:val="24"/>
                <w:szCs w:val="24"/>
              </w:rPr>
              <w:t>136,0</w:t>
            </w:r>
            <w:r w:rsidRPr="00B77B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6C5CB4" w:rsidRPr="00B77BB4" w:rsidRDefault="003D753D" w:rsidP="006C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BB4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F357D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B77B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– </w:t>
            </w:r>
            <w:r w:rsidR="00F357DE">
              <w:rPr>
                <w:rFonts w:ascii="Times New Roman" w:hAnsi="Times New Roman"/>
                <w:color w:val="000000"/>
                <w:sz w:val="24"/>
                <w:szCs w:val="24"/>
              </w:rPr>
              <w:t>36,0</w:t>
            </w:r>
            <w:r w:rsidR="006C5CB4" w:rsidRPr="00B77B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рублей.</w:t>
            </w:r>
          </w:p>
          <w:p w:rsidR="006C5CB4" w:rsidRPr="006C5CB4" w:rsidRDefault="003D753D" w:rsidP="006C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BB4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F357D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B77B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– </w:t>
            </w:r>
            <w:r w:rsidR="00F357DE">
              <w:rPr>
                <w:rFonts w:ascii="Times New Roman" w:hAnsi="Times New Roman"/>
                <w:color w:val="000000"/>
                <w:sz w:val="24"/>
                <w:szCs w:val="24"/>
              </w:rPr>
              <w:t>36,0</w:t>
            </w:r>
            <w:r w:rsidR="006C5CB4" w:rsidRPr="00B77B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</w:t>
            </w:r>
            <w:r w:rsidR="006C5CB4" w:rsidRPr="006C5CB4">
              <w:rPr>
                <w:rFonts w:ascii="Times New Roman" w:hAnsi="Times New Roman"/>
                <w:color w:val="000000"/>
                <w:sz w:val="24"/>
                <w:szCs w:val="24"/>
              </w:rPr>
              <w:t>. рублей.</w:t>
            </w:r>
          </w:p>
          <w:p w:rsidR="00CF5AD2" w:rsidRPr="009E5D2D" w:rsidRDefault="006C5CB4" w:rsidP="006C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C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Источником финансирования Программы является бюджет поселения. Ежегодные объемы финансирования Программы уточняются при </w:t>
            </w:r>
            <w:r w:rsidRPr="006C5CB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составлении и уточнении бюджета на соответствующий финансовый год.</w:t>
            </w:r>
          </w:p>
        </w:tc>
      </w:tr>
      <w:tr w:rsidR="00CF5AD2" w:rsidRPr="009E5D2D" w:rsidTr="00BC7339">
        <w:tc>
          <w:tcPr>
            <w:tcW w:w="3915" w:type="dxa"/>
            <w:shd w:val="clear" w:color="auto" w:fill="auto"/>
          </w:tcPr>
          <w:p w:rsidR="00CF5AD2" w:rsidRPr="009E5D2D" w:rsidRDefault="00CF5AD2" w:rsidP="00BC7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Ожидаемые конечные результаты реализации </w:t>
            </w:r>
            <w:r w:rsidR="006C5CB4">
              <w:rPr>
                <w:rFonts w:ascii="Times New Roman" w:hAnsi="Times New Roman"/>
                <w:sz w:val="24"/>
                <w:szCs w:val="24"/>
              </w:rPr>
              <w:t>П</w:t>
            </w:r>
            <w:r w:rsidRPr="009E5D2D">
              <w:rPr>
                <w:rFonts w:ascii="Times New Roman" w:hAnsi="Times New Roman"/>
                <w:sz w:val="24"/>
                <w:szCs w:val="24"/>
              </w:rPr>
              <w:t xml:space="preserve">рограммы и </w:t>
            </w:r>
          </w:p>
          <w:p w:rsidR="00CF5AD2" w:rsidRPr="009E5D2D" w:rsidRDefault="00CF5AD2" w:rsidP="00BC7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2D">
              <w:rPr>
                <w:rFonts w:ascii="Times New Roman" w:hAnsi="Times New Roman"/>
                <w:sz w:val="24"/>
                <w:szCs w:val="24"/>
              </w:rPr>
              <w:t>показатели социально-экономической эффективности</w:t>
            </w:r>
          </w:p>
        </w:tc>
        <w:tc>
          <w:tcPr>
            <w:tcW w:w="6008" w:type="dxa"/>
            <w:shd w:val="clear" w:color="auto" w:fill="auto"/>
          </w:tcPr>
          <w:p w:rsidR="00CF5AD2" w:rsidRPr="009E5D2D" w:rsidRDefault="00CF5AD2" w:rsidP="00BC7339">
            <w:pPr>
              <w:spacing w:after="0" w:line="240" w:lineRule="auto"/>
              <w:ind w:firstLine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D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9E5D2D">
              <w:rPr>
                <w:rFonts w:ascii="Times New Roman" w:hAnsi="Times New Roman"/>
                <w:sz w:val="24"/>
                <w:szCs w:val="24"/>
              </w:rPr>
              <w:t>обеспеченность запасами материальных ресурсов;</w:t>
            </w:r>
          </w:p>
          <w:p w:rsidR="00CF5AD2" w:rsidRPr="009E5D2D" w:rsidRDefault="00CF5AD2" w:rsidP="006C5CB4">
            <w:pPr>
              <w:autoSpaceDE w:val="0"/>
              <w:autoSpaceDN w:val="0"/>
              <w:spacing w:after="0" w:line="240" w:lineRule="auto"/>
              <w:ind w:firstLine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D2D">
              <w:rPr>
                <w:rFonts w:ascii="Times New Roman" w:hAnsi="Times New Roman"/>
                <w:sz w:val="24"/>
                <w:szCs w:val="24"/>
              </w:rPr>
              <w:t>- увеличение</w:t>
            </w:r>
            <w:r w:rsidRPr="009E5D2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9E5D2D">
              <w:rPr>
                <w:rFonts w:ascii="Times New Roman" w:hAnsi="Times New Roman"/>
                <w:sz w:val="24"/>
                <w:szCs w:val="24"/>
              </w:rPr>
              <w:t>количества водных объектов, оборудованных</w:t>
            </w:r>
            <w:r w:rsidR="006C5CB4">
              <w:rPr>
                <w:rFonts w:ascii="Times New Roman" w:hAnsi="Times New Roman"/>
                <w:sz w:val="24"/>
                <w:szCs w:val="24"/>
              </w:rPr>
              <w:t xml:space="preserve"> знаками безопасности</w:t>
            </w:r>
            <w:r w:rsidRPr="009E5D2D">
              <w:rPr>
                <w:rFonts w:ascii="Times New Roman" w:hAnsi="Times New Roman"/>
                <w:sz w:val="24"/>
                <w:szCs w:val="24"/>
              </w:rPr>
              <w:t xml:space="preserve"> (ведомственные данные);</w:t>
            </w:r>
          </w:p>
          <w:p w:rsidR="00CF5AD2" w:rsidRPr="009E5D2D" w:rsidRDefault="00CF5AD2" w:rsidP="00BC7339">
            <w:pPr>
              <w:spacing w:after="0" w:line="240" w:lineRule="auto"/>
              <w:ind w:firstLine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D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9E5D2D">
              <w:rPr>
                <w:rFonts w:ascii="Times New Roman" w:hAnsi="Times New Roman"/>
                <w:sz w:val="24"/>
                <w:szCs w:val="24"/>
              </w:rPr>
              <w:t>готовность системы оповещения (ведомственные данные);</w:t>
            </w:r>
          </w:p>
          <w:p w:rsidR="006C5CB4" w:rsidRPr="006C5CB4" w:rsidRDefault="006C5CB4" w:rsidP="006C5CB4">
            <w:pPr>
              <w:autoSpaceDE w:val="0"/>
              <w:autoSpaceDN w:val="0"/>
              <w:spacing w:after="0" w:line="240" w:lineRule="auto"/>
              <w:ind w:firstLine="2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r w:rsidRPr="006C5CB4">
              <w:rPr>
                <w:rFonts w:ascii="Times New Roman" w:hAnsi="Times New Roman"/>
                <w:sz w:val="24"/>
                <w:szCs w:val="24"/>
              </w:rPr>
              <w:t>овышение культуры населения в области  защиты</w:t>
            </w:r>
            <w:r w:rsidR="0083598D">
              <w:rPr>
                <w:rFonts w:ascii="Times New Roman" w:hAnsi="Times New Roman"/>
                <w:sz w:val="24"/>
                <w:szCs w:val="24"/>
              </w:rPr>
              <w:t xml:space="preserve"> от чрезвычайных ситуаций на водных объектах</w:t>
            </w:r>
            <w:r w:rsidRPr="006C5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5AD2" w:rsidRPr="006C5CB4" w:rsidRDefault="006C5CB4" w:rsidP="00F357DE">
            <w:pPr>
              <w:autoSpaceDE w:val="0"/>
              <w:autoSpaceDN w:val="0"/>
              <w:spacing w:after="0" w:line="240" w:lineRule="auto"/>
              <w:ind w:firstLine="2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r w:rsidRPr="006C5CB4">
              <w:rPr>
                <w:rFonts w:ascii="Times New Roman" w:hAnsi="Times New Roman"/>
                <w:sz w:val="24"/>
                <w:szCs w:val="24"/>
              </w:rPr>
              <w:t xml:space="preserve">овышение теоритических знаний населения в области  защиты </w:t>
            </w:r>
            <w:r w:rsidR="0083598D">
              <w:rPr>
                <w:rFonts w:ascii="Times New Roman" w:hAnsi="Times New Roman"/>
                <w:sz w:val="24"/>
                <w:szCs w:val="24"/>
              </w:rPr>
              <w:t>от чрезвычайных ситуаций на водных объектах</w:t>
            </w:r>
          </w:p>
        </w:tc>
      </w:tr>
    </w:tbl>
    <w:p w:rsidR="00CF5AD2" w:rsidRDefault="00CF5AD2" w:rsidP="00CF5AD2"/>
    <w:p w:rsidR="0084173A" w:rsidRPr="0084173A" w:rsidRDefault="0084173A" w:rsidP="0084173A">
      <w:pPr>
        <w:widowControl w:val="0"/>
        <w:tabs>
          <w:tab w:val="left" w:pos="426"/>
          <w:tab w:val="center" w:pos="5032"/>
        </w:tabs>
        <w:autoSpaceDE w:val="0"/>
        <w:autoSpaceDN w:val="0"/>
        <w:adjustRightInd w:val="0"/>
        <w:spacing w:after="0" w:line="240" w:lineRule="auto"/>
        <w:ind w:left="1080" w:hanging="108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4633F" w:rsidRPr="00E4633F" w:rsidRDefault="00E4633F" w:rsidP="00E463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smartTag w:uri="urn:schemas-microsoft-com:office:smarttags" w:element="place">
        <w:r w:rsidRPr="00E4633F">
          <w:rPr>
            <w:rFonts w:ascii="Times New Roman" w:eastAsia="Times New Roman" w:hAnsi="Times New Roman"/>
            <w:b/>
            <w:sz w:val="24"/>
            <w:szCs w:val="24"/>
            <w:lang w:val="en-US" w:eastAsia="ru-RU"/>
          </w:rPr>
          <w:t>I</w:t>
        </w:r>
        <w:r w:rsidRPr="00E4633F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.</w:t>
        </w:r>
      </w:smartTag>
      <w:r w:rsidRPr="00E4633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Характеристики проблемы</w:t>
      </w:r>
    </w:p>
    <w:p w:rsidR="00E4633F" w:rsidRPr="00E4633F" w:rsidRDefault="00E4633F" w:rsidP="00E463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4633F" w:rsidRPr="00E4633F" w:rsidRDefault="00E4633F" w:rsidP="00E463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633F">
        <w:rPr>
          <w:rFonts w:ascii="Times New Roman" w:eastAsia="Times New Roman" w:hAnsi="Times New Roman"/>
          <w:b/>
          <w:sz w:val="24"/>
          <w:szCs w:val="24"/>
          <w:lang w:eastAsia="ru-RU"/>
        </w:rPr>
        <w:t>1.1 Актуальность Программы</w:t>
      </w:r>
    </w:p>
    <w:p w:rsidR="00E4633F" w:rsidRPr="00E4633F" w:rsidRDefault="00E4633F" w:rsidP="00E4633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90121" w:rsidRPr="0008053B" w:rsidRDefault="00E4633F" w:rsidP="00E4633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633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390121" w:rsidRPr="0008053B">
        <w:rPr>
          <w:rFonts w:ascii="Times New Roman" w:hAnsi="Times New Roman"/>
          <w:color w:val="000000"/>
          <w:sz w:val="24"/>
          <w:szCs w:val="24"/>
        </w:rPr>
        <w:t xml:space="preserve">Реализация мероприятий Программы направлена на обеспечение приемлемого уровня безопасности проживания населения на территории </w:t>
      </w:r>
      <w:r>
        <w:rPr>
          <w:rFonts w:ascii="Times New Roman" w:hAnsi="Times New Roman"/>
          <w:color w:val="000000"/>
          <w:sz w:val="24"/>
          <w:szCs w:val="24"/>
        </w:rPr>
        <w:t>сельского поселения Вата</w:t>
      </w:r>
      <w:r w:rsidR="00390121" w:rsidRPr="0008053B">
        <w:rPr>
          <w:rFonts w:ascii="Times New Roman" w:hAnsi="Times New Roman"/>
          <w:color w:val="000000"/>
          <w:sz w:val="24"/>
          <w:szCs w:val="24"/>
        </w:rPr>
        <w:t>. В данной сфере деятельности существуют следующие проблемы:</w:t>
      </w:r>
    </w:p>
    <w:p w:rsidR="00390121" w:rsidRPr="0008053B" w:rsidRDefault="00390121" w:rsidP="0039012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053B">
        <w:rPr>
          <w:rFonts w:ascii="Times New Roman" w:hAnsi="Times New Roman"/>
          <w:sz w:val="24"/>
          <w:szCs w:val="24"/>
        </w:rPr>
        <w:t xml:space="preserve">а) низкая культура безопасности жизнедеятельности населения </w:t>
      </w:r>
      <w:r w:rsidR="00E4633F">
        <w:rPr>
          <w:rFonts w:ascii="Times New Roman" w:hAnsi="Times New Roman"/>
          <w:sz w:val="24"/>
          <w:szCs w:val="24"/>
        </w:rPr>
        <w:t>сельского поселения Вата</w:t>
      </w:r>
      <w:r w:rsidR="0083598D" w:rsidRPr="0083598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3598D">
        <w:rPr>
          <w:rFonts w:ascii="Times New Roman" w:hAnsi="Times New Roman"/>
          <w:sz w:val="24"/>
          <w:szCs w:val="24"/>
        </w:rPr>
        <w:t>от</w:t>
      </w:r>
      <w:proofErr w:type="gramEnd"/>
      <w:r w:rsidR="0083598D">
        <w:rPr>
          <w:rFonts w:ascii="Times New Roman" w:hAnsi="Times New Roman"/>
          <w:sz w:val="24"/>
          <w:szCs w:val="24"/>
        </w:rPr>
        <w:t xml:space="preserve"> на водных объектах</w:t>
      </w:r>
      <w:r w:rsidRPr="0008053B">
        <w:rPr>
          <w:rFonts w:ascii="Times New Roman" w:hAnsi="Times New Roman"/>
          <w:sz w:val="24"/>
          <w:szCs w:val="24"/>
        </w:rPr>
        <w:t>;</w:t>
      </w:r>
    </w:p>
    <w:p w:rsidR="00390121" w:rsidRPr="0008053B" w:rsidRDefault="00390121" w:rsidP="003901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053B">
        <w:rPr>
          <w:rFonts w:ascii="Times New Roman" w:hAnsi="Times New Roman"/>
          <w:sz w:val="24"/>
          <w:szCs w:val="24"/>
        </w:rPr>
        <w:t>б) недостаточное количество</w:t>
      </w:r>
      <w:r w:rsidR="00E4633F">
        <w:rPr>
          <w:rFonts w:ascii="Times New Roman" w:hAnsi="Times New Roman"/>
          <w:sz w:val="24"/>
          <w:szCs w:val="24"/>
        </w:rPr>
        <w:t xml:space="preserve"> знаков безопасности на</w:t>
      </w:r>
      <w:r w:rsidRPr="0008053B">
        <w:rPr>
          <w:rFonts w:ascii="Times New Roman" w:hAnsi="Times New Roman"/>
          <w:sz w:val="24"/>
          <w:szCs w:val="24"/>
        </w:rPr>
        <w:t xml:space="preserve"> водных объект</w:t>
      </w:r>
      <w:r w:rsidR="00E4633F">
        <w:rPr>
          <w:rFonts w:ascii="Times New Roman" w:hAnsi="Times New Roman"/>
          <w:sz w:val="24"/>
          <w:szCs w:val="24"/>
        </w:rPr>
        <w:t>ах</w:t>
      </w:r>
      <w:r w:rsidRPr="0008053B">
        <w:rPr>
          <w:rFonts w:ascii="Times New Roman" w:hAnsi="Times New Roman"/>
          <w:sz w:val="24"/>
          <w:szCs w:val="24"/>
        </w:rPr>
        <w:t xml:space="preserve"> на территории </w:t>
      </w:r>
      <w:r w:rsidR="00E4633F">
        <w:rPr>
          <w:rFonts w:ascii="Times New Roman" w:hAnsi="Times New Roman"/>
          <w:sz w:val="24"/>
          <w:szCs w:val="24"/>
        </w:rPr>
        <w:t>сельского поселения Вата</w:t>
      </w:r>
      <w:r w:rsidRPr="0008053B">
        <w:rPr>
          <w:rFonts w:ascii="Times New Roman" w:hAnsi="Times New Roman"/>
          <w:sz w:val="24"/>
          <w:szCs w:val="24"/>
        </w:rPr>
        <w:t>.</w:t>
      </w:r>
    </w:p>
    <w:p w:rsidR="00390121" w:rsidRPr="0008053B" w:rsidRDefault="00390121" w:rsidP="003901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053B">
        <w:rPr>
          <w:rFonts w:ascii="Times New Roman" w:hAnsi="Times New Roman"/>
          <w:sz w:val="24"/>
          <w:szCs w:val="24"/>
        </w:rPr>
        <w:t xml:space="preserve"> Мероприятием, направленным на организацию оповещения населения </w:t>
      </w:r>
      <w:r w:rsidR="00E4633F">
        <w:rPr>
          <w:rFonts w:ascii="Times New Roman" w:hAnsi="Times New Roman"/>
          <w:sz w:val="24"/>
          <w:szCs w:val="24"/>
        </w:rPr>
        <w:t>сельского поселения Вата</w:t>
      </w:r>
      <w:r w:rsidRPr="0008053B">
        <w:rPr>
          <w:rFonts w:ascii="Times New Roman" w:hAnsi="Times New Roman"/>
          <w:sz w:val="24"/>
          <w:szCs w:val="24"/>
        </w:rPr>
        <w:t>, является обеспечение постоянной готовности системы оповещения к использованию путем проведения ее эксплуатационно-технического обслуживания.</w:t>
      </w:r>
    </w:p>
    <w:p w:rsidR="00390121" w:rsidRPr="0008053B" w:rsidRDefault="00390121" w:rsidP="003901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053B">
        <w:rPr>
          <w:rFonts w:ascii="Times New Roman" w:hAnsi="Times New Roman"/>
          <w:sz w:val="24"/>
          <w:szCs w:val="24"/>
        </w:rPr>
        <w:t>Создание и содержание запасов материальных ресурсов необходимых сре</w:t>
      </w:r>
      <w:proofErr w:type="gramStart"/>
      <w:r w:rsidRPr="0008053B">
        <w:rPr>
          <w:rFonts w:ascii="Times New Roman" w:hAnsi="Times New Roman"/>
          <w:sz w:val="24"/>
          <w:szCs w:val="24"/>
        </w:rPr>
        <w:t>дств в сл</w:t>
      </w:r>
      <w:proofErr w:type="gramEnd"/>
      <w:r w:rsidRPr="0008053B">
        <w:rPr>
          <w:rFonts w:ascii="Times New Roman" w:hAnsi="Times New Roman"/>
          <w:sz w:val="24"/>
          <w:szCs w:val="24"/>
        </w:rPr>
        <w:t xml:space="preserve">учае возникновения </w:t>
      </w:r>
      <w:r w:rsidR="0083598D">
        <w:rPr>
          <w:rFonts w:ascii="Times New Roman" w:hAnsi="Times New Roman"/>
          <w:sz w:val="24"/>
          <w:szCs w:val="24"/>
        </w:rPr>
        <w:t>чрезвычайных ситуаций на водных объектах</w:t>
      </w:r>
      <w:r w:rsidR="0083598D" w:rsidRPr="006C5CB4">
        <w:rPr>
          <w:rFonts w:ascii="Times New Roman" w:hAnsi="Times New Roman"/>
          <w:sz w:val="24"/>
          <w:szCs w:val="24"/>
        </w:rPr>
        <w:t xml:space="preserve"> </w:t>
      </w:r>
      <w:r w:rsidRPr="0008053B">
        <w:rPr>
          <w:rFonts w:ascii="Times New Roman" w:hAnsi="Times New Roman"/>
          <w:sz w:val="24"/>
          <w:szCs w:val="24"/>
        </w:rPr>
        <w:t>и включают продовольствие, медицинское имущество, медикаменты, средства связи, топливо, средства индивидуальной защиты и другие материальные ресурсы.</w:t>
      </w:r>
    </w:p>
    <w:p w:rsidR="00390121" w:rsidRPr="0008053B" w:rsidRDefault="00390121" w:rsidP="003901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053B">
        <w:rPr>
          <w:rFonts w:ascii="Times New Roman" w:hAnsi="Times New Roman"/>
          <w:sz w:val="24"/>
          <w:szCs w:val="24"/>
        </w:rPr>
        <w:t xml:space="preserve"> </w:t>
      </w:r>
    </w:p>
    <w:p w:rsidR="00390121" w:rsidRPr="0008053B" w:rsidRDefault="00390121" w:rsidP="003901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053B">
        <w:rPr>
          <w:rFonts w:ascii="Times New Roman" w:hAnsi="Times New Roman"/>
          <w:sz w:val="24"/>
          <w:szCs w:val="24"/>
        </w:rPr>
        <w:t xml:space="preserve">На территории </w:t>
      </w:r>
      <w:r w:rsidR="00B2076A">
        <w:rPr>
          <w:rFonts w:ascii="Times New Roman" w:hAnsi="Times New Roman"/>
          <w:sz w:val="24"/>
          <w:szCs w:val="24"/>
        </w:rPr>
        <w:t>сельского поселения Вата</w:t>
      </w:r>
      <w:r w:rsidRPr="0008053B">
        <w:rPr>
          <w:rFonts w:ascii="Times New Roman" w:hAnsi="Times New Roman"/>
          <w:sz w:val="24"/>
          <w:szCs w:val="24"/>
        </w:rPr>
        <w:t xml:space="preserve"> недостаточ</w:t>
      </w:r>
      <w:r w:rsidR="00B2076A">
        <w:rPr>
          <w:rFonts w:ascii="Times New Roman" w:hAnsi="Times New Roman"/>
          <w:sz w:val="24"/>
          <w:szCs w:val="24"/>
        </w:rPr>
        <w:t>но</w:t>
      </w:r>
      <w:r w:rsidRPr="0008053B">
        <w:rPr>
          <w:rFonts w:ascii="Times New Roman" w:hAnsi="Times New Roman"/>
          <w:sz w:val="24"/>
          <w:szCs w:val="24"/>
        </w:rPr>
        <w:t xml:space="preserve"> количество</w:t>
      </w:r>
      <w:r w:rsidR="00B2076A">
        <w:rPr>
          <w:rFonts w:ascii="Times New Roman" w:hAnsi="Times New Roman"/>
          <w:sz w:val="24"/>
          <w:szCs w:val="24"/>
        </w:rPr>
        <w:t xml:space="preserve"> знаков безопасности</w:t>
      </w:r>
      <w:r w:rsidRPr="0008053B">
        <w:rPr>
          <w:rFonts w:ascii="Times New Roman" w:hAnsi="Times New Roman"/>
          <w:sz w:val="24"/>
          <w:szCs w:val="24"/>
        </w:rPr>
        <w:t xml:space="preserve"> на водных объектах.</w:t>
      </w:r>
    </w:p>
    <w:p w:rsidR="00390121" w:rsidRPr="0008053B" w:rsidRDefault="00390121" w:rsidP="003901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053B">
        <w:rPr>
          <w:rFonts w:ascii="Times New Roman" w:hAnsi="Times New Roman"/>
          <w:sz w:val="24"/>
          <w:szCs w:val="24"/>
        </w:rPr>
        <w:t>В целях предотвращения гибели людей на водных объектах в результате купания в неустановленных местах, купания детей без присмотра взрослых, необходи</w:t>
      </w:r>
      <w:r w:rsidR="00B2076A">
        <w:rPr>
          <w:rFonts w:ascii="Times New Roman" w:hAnsi="Times New Roman"/>
          <w:sz w:val="24"/>
          <w:szCs w:val="24"/>
        </w:rPr>
        <w:t>мо оборудование водных объектов знаками безопасности</w:t>
      </w:r>
      <w:r w:rsidRPr="0008053B">
        <w:rPr>
          <w:rFonts w:ascii="Times New Roman" w:hAnsi="Times New Roman"/>
          <w:sz w:val="24"/>
          <w:szCs w:val="24"/>
        </w:rPr>
        <w:t>, а также осуществление  мероприятий по обеспечению безопасности жизни людей на водных объектах, в порядке, определенном действующим законодательством.</w:t>
      </w:r>
    </w:p>
    <w:p w:rsidR="00390121" w:rsidRPr="0008053B" w:rsidRDefault="00390121" w:rsidP="003901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053B">
        <w:rPr>
          <w:rFonts w:ascii="Times New Roman" w:hAnsi="Times New Roman"/>
          <w:sz w:val="24"/>
          <w:szCs w:val="24"/>
        </w:rPr>
        <w:t xml:space="preserve">В целях </w:t>
      </w:r>
      <w:proofErr w:type="gramStart"/>
      <w:r w:rsidRPr="0008053B">
        <w:rPr>
          <w:rFonts w:ascii="Times New Roman" w:hAnsi="Times New Roman"/>
          <w:sz w:val="24"/>
          <w:szCs w:val="24"/>
        </w:rPr>
        <w:t>повышения  уровня культуры безопасности жизнедеятельности населения</w:t>
      </w:r>
      <w:proofErr w:type="gramEnd"/>
      <w:r w:rsidR="0083598D" w:rsidRPr="0083598D">
        <w:rPr>
          <w:rFonts w:ascii="Times New Roman" w:hAnsi="Times New Roman"/>
          <w:sz w:val="24"/>
          <w:szCs w:val="24"/>
        </w:rPr>
        <w:t xml:space="preserve"> </w:t>
      </w:r>
      <w:r w:rsidR="0083598D">
        <w:rPr>
          <w:rFonts w:ascii="Times New Roman" w:hAnsi="Times New Roman"/>
          <w:sz w:val="24"/>
          <w:szCs w:val="24"/>
        </w:rPr>
        <w:t>от чрезвычайных ситуаций на водных объектах</w:t>
      </w:r>
      <w:r w:rsidRPr="0008053B">
        <w:rPr>
          <w:rFonts w:ascii="Times New Roman" w:hAnsi="Times New Roman"/>
          <w:sz w:val="24"/>
          <w:szCs w:val="24"/>
        </w:rPr>
        <w:t xml:space="preserve">, необходима организация обучения  населения </w:t>
      </w:r>
      <w:r w:rsidR="009465AC">
        <w:rPr>
          <w:rFonts w:ascii="Times New Roman" w:hAnsi="Times New Roman"/>
          <w:sz w:val="24"/>
          <w:szCs w:val="24"/>
        </w:rPr>
        <w:t>сельского поселения Вата</w:t>
      </w:r>
      <w:r w:rsidRPr="0008053B">
        <w:rPr>
          <w:rFonts w:ascii="Times New Roman" w:hAnsi="Times New Roman"/>
          <w:sz w:val="24"/>
          <w:szCs w:val="24"/>
        </w:rPr>
        <w:t>, активизация пропаганды мероприятий</w:t>
      </w:r>
      <w:r w:rsidR="00F357DE">
        <w:rPr>
          <w:rFonts w:ascii="Times New Roman" w:hAnsi="Times New Roman"/>
          <w:sz w:val="24"/>
          <w:szCs w:val="24"/>
        </w:rPr>
        <w:t xml:space="preserve"> </w:t>
      </w:r>
      <w:r w:rsidR="0083598D">
        <w:rPr>
          <w:rFonts w:ascii="Times New Roman" w:hAnsi="Times New Roman"/>
          <w:sz w:val="24"/>
          <w:szCs w:val="24"/>
        </w:rPr>
        <w:t>от чрезвычайных ситуаций на водных объектах</w:t>
      </w:r>
      <w:r w:rsidR="0083598D" w:rsidRPr="006C5CB4">
        <w:rPr>
          <w:rFonts w:ascii="Times New Roman" w:hAnsi="Times New Roman"/>
          <w:sz w:val="24"/>
          <w:szCs w:val="24"/>
        </w:rPr>
        <w:t xml:space="preserve"> </w:t>
      </w:r>
      <w:r w:rsidR="009465AC" w:rsidRPr="009465AC">
        <w:rPr>
          <w:rFonts w:ascii="Times New Roman" w:hAnsi="Times New Roman"/>
          <w:sz w:val="24"/>
          <w:szCs w:val="24"/>
        </w:rPr>
        <w:t>на территории сельского поселения Вата</w:t>
      </w:r>
      <w:r w:rsidRPr="0008053B">
        <w:rPr>
          <w:rFonts w:ascii="Times New Roman" w:hAnsi="Times New Roman"/>
          <w:sz w:val="24"/>
          <w:szCs w:val="24"/>
        </w:rPr>
        <w:t>.</w:t>
      </w:r>
    </w:p>
    <w:p w:rsidR="00390121" w:rsidRPr="0008053B" w:rsidRDefault="00390121" w:rsidP="003901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053B">
        <w:rPr>
          <w:rFonts w:ascii="Times New Roman" w:hAnsi="Times New Roman"/>
          <w:sz w:val="24"/>
          <w:szCs w:val="24"/>
        </w:rPr>
        <w:t>В целях эффективности действий по реагированию необходимо  поддержание в готовности сил и средств, предназначенных для проведения аварийно-спасательных и других неотложных работ.</w:t>
      </w:r>
    </w:p>
    <w:p w:rsidR="00390121" w:rsidRPr="0008053B" w:rsidRDefault="00390121" w:rsidP="003901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053B">
        <w:rPr>
          <w:rFonts w:ascii="Times New Roman" w:hAnsi="Times New Roman"/>
          <w:sz w:val="24"/>
          <w:szCs w:val="24"/>
        </w:rPr>
        <w:t>Готовность командно-начальствующего состава и работников, входящих в состав формирований достигается в ходе проведения учений и тренировок.</w:t>
      </w:r>
    </w:p>
    <w:p w:rsidR="00390121" w:rsidRPr="0008053B" w:rsidRDefault="00390121" w:rsidP="003901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65AC" w:rsidRPr="009465AC" w:rsidRDefault="009465AC" w:rsidP="009465A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465A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  <w:r w:rsidRPr="009465AC">
        <w:rPr>
          <w:rFonts w:ascii="Times New Roman" w:eastAsia="Times New Roman" w:hAnsi="Times New Roman"/>
          <w:b/>
          <w:sz w:val="24"/>
          <w:szCs w:val="24"/>
          <w:lang w:eastAsia="ru-RU"/>
        </w:rPr>
        <w:t>. Цели и задачи программы</w:t>
      </w:r>
    </w:p>
    <w:p w:rsidR="00390121" w:rsidRPr="0008053B" w:rsidRDefault="00390121" w:rsidP="00390121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90121" w:rsidRPr="0008053B" w:rsidRDefault="009465AC" w:rsidP="00390121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="00390121" w:rsidRPr="0008053B">
        <w:rPr>
          <w:rFonts w:ascii="Times New Roman" w:hAnsi="Times New Roman"/>
          <w:sz w:val="24"/>
          <w:szCs w:val="24"/>
        </w:rPr>
        <w:t>.1</w:t>
      </w:r>
      <w:r w:rsidR="0096701C">
        <w:rPr>
          <w:rFonts w:ascii="Times New Roman" w:hAnsi="Times New Roman"/>
          <w:sz w:val="24"/>
          <w:szCs w:val="24"/>
        </w:rPr>
        <w:t>.</w:t>
      </w:r>
      <w:r w:rsidR="00390121" w:rsidRPr="0008053B">
        <w:rPr>
          <w:rFonts w:ascii="Times New Roman" w:hAnsi="Times New Roman"/>
          <w:sz w:val="24"/>
          <w:szCs w:val="24"/>
        </w:rPr>
        <w:t xml:space="preserve"> Целью Программы является обеспечение безопасности населения и территории </w:t>
      </w:r>
      <w:r>
        <w:rPr>
          <w:rFonts w:ascii="Times New Roman" w:hAnsi="Times New Roman"/>
          <w:sz w:val="24"/>
          <w:szCs w:val="24"/>
        </w:rPr>
        <w:t>сельского поселения Вата</w:t>
      </w:r>
      <w:r w:rsidR="00390121" w:rsidRPr="0008053B">
        <w:rPr>
          <w:rFonts w:ascii="Times New Roman" w:hAnsi="Times New Roman"/>
          <w:sz w:val="24"/>
          <w:szCs w:val="24"/>
        </w:rPr>
        <w:t xml:space="preserve"> </w:t>
      </w:r>
      <w:r w:rsidR="0083598D">
        <w:rPr>
          <w:rFonts w:ascii="Times New Roman" w:hAnsi="Times New Roman"/>
          <w:sz w:val="24"/>
          <w:szCs w:val="24"/>
        </w:rPr>
        <w:t>от чрезвычайных ситуаций на водных объектах</w:t>
      </w:r>
      <w:r w:rsidR="00390121" w:rsidRPr="0008053B">
        <w:rPr>
          <w:rFonts w:ascii="Times New Roman" w:hAnsi="Times New Roman"/>
          <w:sz w:val="24"/>
          <w:szCs w:val="24"/>
        </w:rPr>
        <w:t>.</w:t>
      </w:r>
    </w:p>
    <w:p w:rsidR="00390121" w:rsidRPr="0008053B" w:rsidRDefault="009465AC" w:rsidP="00390121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90121" w:rsidRPr="0008053B">
        <w:rPr>
          <w:rFonts w:ascii="Times New Roman" w:hAnsi="Times New Roman"/>
          <w:sz w:val="24"/>
          <w:szCs w:val="24"/>
        </w:rPr>
        <w:t>.2</w:t>
      </w:r>
      <w:r w:rsidR="0096701C">
        <w:rPr>
          <w:rFonts w:ascii="Times New Roman" w:hAnsi="Times New Roman"/>
          <w:sz w:val="24"/>
          <w:szCs w:val="24"/>
        </w:rPr>
        <w:t>.</w:t>
      </w:r>
      <w:r w:rsidR="00390121" w:rsidRPr="0008053B">
        <w:rPr>
          <w:rFonts w:ascii="Times New Roman" w:hAnsi="Times New Roman"/>
          <w:sz w:val="24"/>
          <w:szCs w:val="24"/>
        </w:rPr>
        <w:t xml:space="preserve"> Задачи Программы:</w:t>
      </w:r>
    </w:p>
    <w:p w:rsidR="00390121" w:rsidRPr="0008053B" w:rsidRDefault="00390121" w:rsidP="003901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053B">
        <w:rPr>
          <w:rFonts w:ascii="Times New Roman" w:hAnsi="Times New Roman"/>
          <w:sz w:val="24"/>
          <w:szCs w:val="24"/>
        </w:rPr>
        <w:t xml:space="preserve">а)  организация защиты населения и территории </w:t>
      </w:r>
      <w:r w:rsidR="009465AC">
        <w:rPr>
          <w:rFonts w:ascii="Times New Roman" w:hAnsi="Times New Roman"/>
          <w:sz w:val="24"/>
          <w:szCs w:val="24"/>
        </w:rPr>
        <w:t>сельского поселения Вата</w:t>
      </w:r>
      <w:r w:rsidR="0083598D" w:rsidRPr="0083598D">
        <w:rPr>
          <w:rFonts w:ascii="Times New Roman" w:hAnsi="Times New Roman"/>
          <w:sz w:val="24"/>
          <w:szCs w:val="24"/>
        </w:rPr>
        <w:t xml:space="preserve"> </w:t>
      </w:r>
      <w:r w:rsidR="0083598D">
        <w:rPr>
          <w:rFonts w:ascii="Times New Roman" w:hAnsi="Times New Roman"/>
          <w:sz w:val="24"/>
          <w:szCs w:val="24"/>
        </w:rPr>
        <w:t>от чрезвычайных ситуаций на водных объектах</w:t>
      </w:r>
      <w:r w:rsidRPr="0008053B">
        <w:rPr>
          <w:rFonts w:ascii="Times New Roman" w:hAnsi="Times New Roman"/>
          <w:sz w:val="24"/>
          <w:szCs w:val="24"/>
        </w:rPr>
        <w:t xml:space="preserve">; </w:t>
      </w:r>
    </w:p>
    <w:p w:rsidR="00390121" w:rsidRPr="0008053B" w:rsidRDefault="00390121" w:rsidP="003901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053B">
        <w:rPr>
          <w:rFonts w:ascii="Times New Roman" w:hAnsi="Times New Roman"/>
          <w:sz w:val="24"/>
          <w:szCs w:val="24"/>
        </w:rPr>
        <w:t xml:space="preserve">б)  организация оповещения населения </w:t>
      </w:r>
      <w:r w:rsidR="009465AC">
        <w:rPr>
          <w:rFonts w:ascii="Times New Roman" w:hAnsi="Times New Roman"/>
          <w:sz w:val="24"/>
          <w:szCs w:val="24"/>
        </w:rPr>
        <w:t>сельского поселения Вата</w:t>
      </w:r>
      <w:r w:rsidRPr="0008053B">
        <w:rPr>
          <w:rFonts w:ascii="Times New Roman" w:hAnsi="Times New Roman"/>
          <w:sz w:val="24"/>
          <w:szCs w:val="24"/>
        </w:rPr>
        <w:t>;</w:t>
      </w:r>
    </w:p>
    <w:p w:rsidR="00390121" w:rsidRPr="0008053B" w:rsidRDefault="009465AC" w:rsidP="003901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390121" w:rsidRPr="0008053B">
        <w:rPr>
          <w:rFonts w:ascii="Times New Roman" w:hAnsi="Times New Roman"/>
          <w:sz w:val="24"/>
          <w:szCs w:val="24"/>
        </w:rPr>
        <w:t xml:space="preserve">)  </w:t>
      </w:r>
      <w:r w:rsidR="0096701C" w:rsidRPr="0096701C">
        <w:rPr>
          <w:rFonts w:ascii="Times New Roman" w:hAnsi="Times New Roman"/>
          <w:sz w:val="24"/>
          <w:szCs w:val="24"/>
        </w:rPr>
        <w:t xml:space="preserve">совершенствование пропаганды и обучения населения сельского поселение Вата </w:t>
      </w:r>
    </w:p>
    <w:p w:rsidR="00390121" w:rsidRPr="0008053B" w:rsidRDefault="0096701C" w:rsidP="00390121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="00390121" w:rsidRPr="0008053B">
        <w:rPr>
          <w:rFonts w:ascii="Times New Roman" w:hAnsi="Times New Roman"/>
          <w:sz w:val="24"/>
          <w:szCs w:val="24"/>
        </w:rPr>
        <w:t>. Срок выполнения Программы</w:t>
      </w:r>
    </w:p>
    <w:p w:rsidR="0096701C" w:rsidRDefault="0096701C" w:rsidP="0039012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390121" w:rsidRPr="0008053B">
        <w:rPr>
          <w:rFonts w:ascii="Times New Roman" w:hAnsi="Times New Roman"/>
          <w:sz w:val="24"/>
          <w:szCs w:val="24"/>
        </w:rPr>
        <w:t>Реализация Программы рассчитана на период 201</w:t>
      </w:r>
      <w:r w:rsidR="00F357DE">
        <w:rPr>
          <w:rFonts w:ascii="Times New Roman" w:hAnsi="Times New Roman"/>
          <w:sz w:val="24"/>
          <w:szCs w:val="24"/>
        </w:rPr>
        <w:t>7</w:t>
      </w:r>
      <w:r w:rsidR="00390121" w:rsidRPr="0008053B">
        <w:rPr>
          <w:rFonts w:ascii="Times New Roman" w:hAnsi="Times New Roman"/>
          <w:sz w:val="24"/>
          <w:szCs w:val="24"/>
        </w:rPr>
        <w:t xml:space="preserve"> – 201</w:t>
      </w:r>
      <w:r w:rsidR="00F357DE">
        <w:rPr>
          <w:rFonts w:ascii="Times New Roman" w:hAnsi="Times New Roman"/>
          <w:sz w:val="24"/>
          <w:szCs w:val="24"/>
        </w:rPr>
        <w:t>9</w:t>
      </w:r>
      <w:r w:rsidR="00390121" w:rsidRPr="0008053B">
        <w:rPr>
          <w:rFonts w:ascii="Times New Roman" w:hAnsi="Times New Roman"/>
          <w:sz w:val="24"/>
          <w:szCs w:val="24"/>
        </w:rPr>
        <w:t xml:space="preserve"> годы.</w:t>
      </w:r>
    </w:p>
    <w:p w:rsidR="0096701C" w:rsidRDefault="0096701C" w:rsidP="0039012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90121" w:rsidRPr="0008053B" w:rsidRDefault="00390121" w:rsidP="0039012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8053B">
        <w:rPr>
          <w:rFonts w:ascii="Times New Roman" w:hAnsi="Times New Roman"/>
          <w:sz w:val="24"/>
          <w:szCs w:val="24"/>
        </w:rPr>
        <w:t xml:space="preserve"> </w:t>
      </w:r>
    </w:p>
    <w:p w:rsidR="0096701C" w:rsidRPr="0096701C" w:rsidRDefault="0096701C" w:rsidP="0096701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701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III</w:t>
      </w:r>
      <w:r w:rsidRPr="0096701C">
        <w:rPr>
          <w:rFonts w:ascii="Times New Roman" w:eastAsia="Times New Roman" w:hAnsi="Times New Roman"/>
          <w:b/>
          <w:sz w:val="24"/>
          <w:szCs w:val="24"/>
          <w:lang w:eastAsia="ru-RU"/>
        </w:rPr>
        <w:t>. Перечень программных мероприятий</w:t>
      </w:r>
    </w:p>
    <w:p w:rsidR="0096701C" w:rsidRDefault="0096701C" w:rsidP="0039012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0121" w:rsidRPr="0008053B" w:rsidRDefault="0096701C" w:rsidP="0039012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="00390121" w:rsidRPr="0008053B">
        <w:rPr>
          <w:rFonts w:ascii="Times New Roman" w:hAnsi="Times New Roman"/>
          <w:sz w:val="24"/>
          <w:szCs w:val="24"/>
        </w:rPr>
        <w:t>Перечень программных мероприятий, сроки их реализации, информация о необходимых ресурсах и показатели результативности приведены в приложении</w:t>
      </w:r>
      <w:r w:rsidR="00390121" w:rsidRPr="0008053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90121" w:rsidRPr="0008053B">
        <w:rPr>
          <w:rFonts w:ascii="Times New Roman" w:hAnsi="Times New Roman"/>
          <w:sz w:val="24"/>
          <w:szCs w:val="24"/>
        </w:rPr>
        <w:t>к настоящей Программе.</w:t>
      </w:r>
    </w:p>
    <w:p w:rsidR="00390121" w:rsidRPr="0008053B" w:rsidRDefault="00390121" w:rsidP="0039012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8000"/>
          <w:sz w:val="24"/>
          <w:szCs w:val="24"/>
        </w:rPr>
      </w:pPr>
    </w:p>
    <w:p w:rsidR="0096701C" w:rsidRDefault="0096701C" w:rsidP="00390121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6701C" w:rsidRDefault="0096701C" w:rsidP="00390121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6701C" w:rsidRPr="0096701C" w:rsidRDefault="0096701C" w:rsidP="0096701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701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IV</w:t>
      </w:r>
      <w:r w:rsidRPr="0096701C">
        <w:rPr>
          <w:rFonts w:ascii="Times New Roman" w:eastAsia="Times New Roman" w:hAnsi="Times New Roman"/>
          <w:b/>
          <w:sz w:val="24"/>
          <w:szCs w:val="24"/>
          <w:lang w:eastAsia="ru-RU"/>
        </w:rPr>
        <w:t>. Обоснование ресурсного обеспечения программы</w:t>
      </w:r>
    </w:p>
    <w:p w:rsidR="0096701C" w:rsidRPr="0096701C" w:rsidRDefault="0096701C" w:rsidP="0096701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77BB4" w:rsidRPr="00B77BB4" w:rsidRDefault="0096701C" w:rsidP="00B77BB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6701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96701C">
        <w:rPr>
          <w:rFonts w:ascii="Times New Roman" w:eastAsia="Times New Roman" w:hAnsi="Times New Roman"/>
          <w:sz w:val="24"/>
          <w:szCs w:val="24"/>
          <w:lang w:eastAsia="ru-RU"/>
        </w:rPr>
        <w:t xml:space="preserve">4.1 Общий прогнозный объем финансирования программы – </w:t>
      </w:r>
      <w:r w:rsidR="00F357DE">
        <w:rPr>
          <w:rFonts w:ascii="Times New Roman" w:hAnsi="Times New Roman"/>
          <w:color w:val="000000"/>
          <w:sz w:val="24"/>
          <w:szCs w:val="24"/>
        </w:rPr>
        <w:t>208,0</w:t>
      </w:r>
      <w:r w:rsidR="00B77BB4" w:rsidRPr="00B77BB4">
        <w:rPr>
          <w:rFonts w:ascii="Times New Roman" w:hAnsi="Times New Roman"/>
          <w:color w:val="000000"/>
          <w:sz w:val="24"/>
          <w:szCs w:val="24"/>
        </w:rPr>
        <w:t xml:space="preserve"> тыс. рублей, в том </w:t>
      </w:r>
      <w:r w:rsidR="00B77B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77BB4" w:rsidRPr="00B77BB4">
        <w:rPr>
          <w:rFonts w:ascii="Times New Roman" w:hAnsi="Times New Roman"/>
          <w:color w:val="000000"/>
          <w:sz w:val="24"/>
          <w:szCs w:val="24"/>
        </w:rPr>
        <w:t>числе:</w:t>
      </w:r>
    </w:p>
    <w:p w:rsidR="00B77BB4" w:rsidRPr="00B77BB4" w:rsidRDefault="00B77BB4" w:rsidP="00B77BB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77BB4">
        <w:rPr>
          <w:rFonts w:ascii="Times New Roman" w:hAnsi="Times New Roman"/>
          <w:color w:val="000000"/>
          <w:sz w:val="24"/>
          <w:szCs w:val="24"/>
        </w:rPr>
        <w:t>201</w:t>
      </w:r>
      <w:r w:rsidR="00F357DE">
        <w:rPr>
          <w:rFonts w:ascii="Times New Roman" w:hAnsi="Times New Roman"/>
          <w:color w:val="000000"/>
          <w:sz w:val="24"/>
          <w:szCs w:val="24"/>
        </w:rPr>
        <w:t>7</w:t>
      </w:r>
      <w:r w:rsidRPr="00B77BB4">
        <w:rPr>
          <w:rFonts w:ascii="Times New Roman" w:hAnsi="Times New Roman"/>
          <w:color w:val="000000"/>
          <w:sz w:val="24"/>
          <w:szCs w:val="24"/>
        </w:rPr>
        <w:t xml:space="preserve"> год – </w:t>
      </w:r>
      <w:r w:rsidR="00F357DE">
        <w:rPr>
          <w:rFonts w:ascii="Times New Roman" w:hAnsi="Times New Roman"/>
          <w:color w:val="000000"/>
          <w:sz w:val="24"/>
          <w:szCs w:val="24"/>
        </w:rPr>
        <w:t>136,0</w:t>
      </w:r>
      <w:r w:rsidRPr="00B77BB4">
        <w:rPr>
          <w:rFonts w:ascii="Times New Roman" w:hAnsi="Times New Roman"/>
          <w:color w:val="000000"/>
          <w:sz w:val="24"/>
          <w:szCs w:val="24"/>
        </w:rPr>
        <w:t xml:space="preserve"> тыс. рублей;</w:t>
      </w:r>
    </w:p>
    <w:p w:rsidR="00B77BB4" w:rsidRPr="00B77BB4" w:rsidRDefault="00B77BB4" w:rsidP="00B77BB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77BB4">
        <w:rPr>
          <w:rFonts w:ascii="Times New Roman" w:hAnsi="Times New Roman"/>
          <w:color w:val="000000"/>
          <w:sz w:val="24"/>
          <w:szCs w:val="24"/>
        </w:rPr>
        <w:t>201</w:t>
      </w:r>
      <w:r w:rsidR="00F357DE">
        <w:rPr>
          <w:rFonts w:ascii="Times New Roman" w:hAnsi="Times New Roman"/>
          <w:color w:val="000000"/>
          <w:sz w:val="24"/>
          <w:szCs w:val="24"/>
        </w:rPr>
        <w:t>8</w:t>
      </w:r>
      <w:r w:rsidRPr="00B77BB4">
        <w:rPr>
          <w:rFonts w:ascii="Times New Roman" w:hAnsi="Times New Roman"/>
          <w:color w:val="000000"/>
          <w:sz w:val="24"/>
          <w:szCs w:val="24"/>
        </w:rPr>
        <w:t xml:space="preserve"> год – </w:t>
      </w:r>
      <w:r w:rsidR="00F357DE">
        <w:rPr>
          <w:rFonts w:ascii="Times New Roman" w:hAnsi="Times New Roman"/>
          <w:color w:val="000000"/>
          <w:sz w:val="24"/>
          <w:szCs w:val="24"/>
        </w:rPr>
        <w:t>36,0</w:t>
      </w:r>
      <w:r w:rsidRPr="00B77BB4">
        <w:rPr>
          <w:rFonts w:ascii="Times New Roman" w:hAnsi="Times New Roman"/>
          <w:color w:val="000000"/>
          <w:sz w:val="24"/>
          <w:szCs w:val="24"/>
        </w:rPr>
        <w:t xml:space="preserve"> тыс. рублей.</w:t>
      </w:r>
    </w:p>
    <w:p w:rsidR="00B77BB4" w:rsidRPr="006C5CB4" w:rsidRDefault="00B77BB4" w:rsidP="00B77BB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77BB4">
        <w:rPr>
          <w:rFonts w:ascii="Times New Roman" w:hAnsi="Times New Roman"/>
          <w:color w:val="000000"/>
          <w:sz w:val="24"/>
          <w:szCs w:val="24"/>
        </w:rPr>
        <w:t>20</w:t>
      </w:r>
      <w:r w:rsidR="00F357DE">
        <w:rPr>
          <w:rFonts w:ascii="Times New Roman" w:hAnsi="Times New Roman"/>
          <w:color w:val="000000"/>
          <w:sz w:val="24"/>
          <w:szCs w:val="24"/>
        </w:rPr>
        <w:t>19</w:t>
      </w:r>
      <w:r w:rsidRPr="00B77BB4">
        <w:rPr>
          <w:rFonts w:ascii="Times New Roman" w:hAnsi="Times New Roman"/>
          <w:color w:val="000000"/>
          <w:sz w:val="24"/>
          <w:szCs w:val="24"/>
        </w:rPr>
        <w:t xml:space="preserve"> год – </w:t>
      </w:r>
      <w:r w:rsidR="00F357DE">
        <w:rPr>
          <w:rFonts w:ascii="Times New Roman" w:hAnsi="Times New Roman"/>
          <w:color w:val="000000"/>
          <w:sz w:val="24"/>
          <w:szCs w:val="24"/>
        </w:rPr>
        <w:t>36,0</w:t>
      </w:r>
      <w:r w:rsidRPr="00B77BB4">
        <w:rPr>
          <w:rFonts w:ascii="Times New Roman" w:hAnsi="Times New Roman"/>
          <w:color w:val="000000"/>
          <w:sz w:val="24"/>
          <w:szCs w:val="24"/>
        </w:rPr>
        <w:t xml:space="preserve"> тыс</w:t>
      </w:r>
      <w:r w:rsidRPr="006C5CB4">
        <w:rPr>
          <w:rFonts w:ascii="Times New Roman" w:hAnsi="Times New Roman"/>
          <w:color w:val="000000"/>
          <w:sz w:val="24"/>
          <w:szCs w:val="24"/>
        </w:rPr>
        <w:t>. рублей.</w:t>
      </w:r>
    </w:p>
    <w:p w:rsidR="0096701C" w:rsidRPr="0096701C" w:rsidRDefault="00B77BB4" w:rsidP="00B77B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96701C" w:rsidRPr="0096701C">
        <w:rPr>
          <w:rFonts w:ascii="Times New Roman" w:eastAsia="Times New Roman" w:hAnsi="Times New Roman"/>
          <w:sz w:val="24"/>
          <w:szCs w:val="24"/>
          <w:lang w:eastAsia="ru-RU"/>
        </w:rPr>
        <w:t>4.2 Источником финансирования Программы является бюджет поселения.</w:t>
      </w:r>
    </w:p>
    <w:p w:rsidR="0096701C" w:rsidRPr="0096701C" w:rsidRDefault="0096701C" w:rsidP="009670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701C">
        <w:rPr>
          <w:rFonts w:ascii="Times New Roman" w:eastAsia="Times New Roman" w:hAnsi="Times New Roman"/>
          <w:sz w:val="24"/>
          <w:szCs w:val="24"/>
          <w:lang w:eastAsia="ru-RU"/>
        </w:rPr>
        <w:t>4.3 Ежегодные объемы финансирования Программы уточняются при составлении и уточнении бюджета на соответствующий финансовый год.</w:t>
      </w:r>
    </w:p>
    <w:p w:rsidR="0096701C" w:rsidRPr="0096701C" w:rsidRDefault="0096701C" w:rsidP="009670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701C">
        <w:rPr>
          <w:rFonts w:ascii="Times New Roman" w:eastAsia="Times New Roman" w:hAnsi="Times New Roman"/>
          <w:sz w:val="24"/>
          <w:szCs w:val="24"/>
          <w:lang w:eastAsia="ru-RU"/>
        </w:rPr>
        <w:t>4.4 Прогнозные объемы финансирования по годам и мероприятиям приведены в приложении 1 к Программе.</w:t>
      </w:r>
    </w:p>
    <w:p w:rsidR="0096701C" w:rsidRPr="0096701C" w:rsidRDefault="0096701C" w:rsidP="009670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701C">
        <w:rPr>
          <w:rFonts w:ascii="Times New Roman" w:eastAsia="Times New Roman" w:hAnsi="Times New Roman"/>
          <w:sz w:val="24"/>
          <w:szCs w:val="24"/>
          <w:lang w:eastAsia="ru-RU"/>
        </w:rPr>
        <w:t>4.5 Контроль над расходованием бюджетных средств и выполнением мероприятий Программы осуществляется в порядке, установленном действующим законодательством.</w:t>
      </w:r>
    </w:p>
    <w:p w:rsidR="0096701C" w:rsidRPr="0096701C" w:rsidRDefault="0096701C" w:rsidP="0096701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701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</w:t>
      </w:r>
      <w:r w:rsidRPr="0096701C">
        <w:rPr>
          <w:rFonts w:ascii="Times New Roman" w:eastAsia="Times New Roman" w:hAnsi="Times New Roman"/>
          <w:b/>
          <w:sz w:val="24"/>
          <w:szCs w:val="24"/>
          <w:lang w:eastAsia="ru-RU"/>
        </w:rPr>
        <w:t>. Механизм реализации программы</w:t>
      </w:r>
    </w:p>
    <w:p w:rsidR="0096701C" w:rsidRPr="0096701C" w:rsidRDefault="0096701C" w:rsidP="0096701C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701C" w:rsidRPr="0096701C" w:rsidRDefault="0096701C" w:rsidP="009670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701C">
        <w:rPr>
          <w:rFonts w:ascii="Times New Roman" w:eastAsia="Times New Roman" w:hAnsi="Times New Roman"/>
          <w:sz w:val="24"/>
          <w:szCs w:val="24"/>
          <w:lang w:eastAsia="ru-RU"/>
        </w:rPr>
        <w:t xml:space="preserve">5.1 Механизм реализации Программы включает следующие элементы: </w:t>
      </w:r>
    </w:p>
    <w:p w:rsidR="0096701C" w:rsidRPr="0096701C" w:rsidRDefault="0096701C" w:rsidP="009670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6701C">
        <w:rPr>
          <w:rFonts w:ascii="Times New Roman" w:eastAsia="Times New Roman" w:hAnsi="Times New Roman"/>
          <w:sz w:val="24"/>
          <w:szCs w:val="24"/>
          <w:lang w:eastAsia="ru-RU"/>
        </w:rPr>
        <w:t>Разработка и принятие нормативных правовых актов, необходимых для выполнения Программы; ежегодная подготовка и уточнение перечня программных мероприятий на очередной финансовый год и на плановый период, уточнение затрат на реализацию программных мероприятии.</w:t>
      </w:r>
      <w:proofErr w:type="gramEnd"/>
    </w:p>
    <w:p w:rsidR="0096701C" w:rsidRPr="0096701C" w:rsidRDefault="0096701C" w:rsidP="009670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701C">
        <w:rPr>
          <w:rFonts w:ascii="Times New Roman" w:eastAsia="Times New Roman" w:hAnsi="Times New Roman"/>
          <w:sz w:val="24"/>
          <w:szCs w:val="24"/>
          <w:lang w:eastAsia="ru-RU"/>
        </w:rPr>
        <w:tab/>
        <w:t>5.2 Управление и контроль над реализацией программы осуществляет муниципальный заказчик – администрация сельского поселения Вата.</w:t>
      </w:r>
    </w:p>
    <w:p w:rsidR="0096701C" w:rsidRPr="0096701C" w:rsidRDefault="0096701C" w:rsidP="009670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701C">
        <w:rPr>
          <w:rFonts w:ascii="Times New Roman" w:eastAsia="Times New Roman" w:hAnsi="Times New Roman"/>
          <w:sz w:val="24"/>
          <w:szCs w:val="24"/>
          <w:lang w:eastAsia="ru-RU"/>
        </w:rPr>
        <w:tab/>
        <w:t>5.3 Муниципальный заказчик Программы реализует свои функции и полномочия в соответствии с законодательством Российской Федерации и Ханты – Мансийского автономного округа - Югры.</w:t>
      </w:r>
    </w:p>
    <w:p w:rsidR="0096701C" w:rsidRPr="0096701C" w:rsidRDefault="0096701C" w:rsidP="009670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701C">
        <w:rPr>
          <w:rFonts w:ascii="Times New Roman" w:eastAsia="Times New Roman" w:hAnsi="Times New Roman"/>
          <w:sz w:val="24"/>
          <w:szCs w:val="24"/>
          <w:lang w:eastAsia="ru-RU"/>
        </w:rPr>
        <w:tab/>
        <w:t>5.4 Муниципальный заказчик контролирует и координирует выполнение программных мероприятий, обеспечивает при необходимости их корректировку, координирует деятельность по реализации основных мероприятий Программы, осуществляет мониторинг и оценку результативности мероприятий, участвует в разрешении спорных или конфликтных ситуаций, связанных с реализацией Программы.</w:t>
      </w:r>
    </w:p>
    <w:p w:rsidR="0096701C" w:rsidRPr="0096701C" w:rsidRDefault="0096701C" w:rsidP="009670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701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5.5 Текущее управление Программой осуществляет администрация сельского поселения Вата. </w:t>
      </w:r>
    </w:p>
    <w:p w:rsidR="0096701C" w:rsidRPr="0096701C" w:rsidRDefault="0096701C" w:rsidP="009670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701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5.6 Исполнителями Программы являются муниципальный заказчик – администрация сельского поселения Вата и юридические лица, осуществляющие работы в соответствии с договорами подряда.</w:t>
      </w:r>
    </w:p>
    <w:p w:rsidR="0096701C" w:rsidRPr="0096701C" w:rsidRDefault="0096701C" w:rsidP="009670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701C">
        <w:rPr>
          <w:rFonts w:ascii="Times New Roman" w:eastAsia="Times New Roman" w:hAnsi="Times New Roman"/>
          <w:sz w:val="24"/>
          <w:szCs w:val="24"/>
          <w:lang w:eastAsia="ru-RU"/>
        </w:rPr>
        <w:t>5.7. После утверждения Программы администрация сельского поселения Вата в установленном порядке инициирует размещение муниципальных заказов на закупку товаров, выполнение работ или оказание услуг, необходимых для реализации целевой программы.</w:t>
      </w:r>
    </w:p>
    <w:p w:rsidR="0096701C" w:rsidRPr="0096701C" w:rsidRDefault="0096701C" w:rsidP="009670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701C">
        <w:rPr>
          <w:rFonts w:ascii="Times New Roman" w:eastAsia="Times New Roman" w:hAnsi="Times New Roman"/>
          <w:sz w:val="24"/>
          <w:szCs w:val="24"/>
          <w:lang w:eastAsia="ru-RU"/>
        </w:rPr>
        <w:t>5.8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6701C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своевременной корректировки Программы объекты культуры при получении предписаний отдела Государственного пожарного надзора по Нижневартовскому району подают соответствующие данные в администрации сельского поселения Вата, для уточнения и внесения изменений в программные мероприятия. </w:t>
      </w:r>
    </w:p>
    <w:p w:rsidR="0096701C" w:rsidRPr="0096701C" w:rsidRDefault="0096701C" w:rsidP="009670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701C">
        <w:rPr>
          <w:rFonts w:ascii="Times New Roman" w:eastAsia="Times New Roman" w:hAnsi="Times New Roman"/>
          <w:sz w:val="24"/>
          <w:szCs w:val="24"/>
          <w:lang w:eastAsia="ru-RU"/>
        </w:rPr>
        <w:t>5.9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6701C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обеспечения контроля и анализа хода реализации Программы муниципальный заказчик – координатор Программы производит сопоставление показателей эффективности и выполнения мероприятий Программы с целевыми индикаторами.</w:t>
      </w:r>
    </w:p>
    <w:p w:rsidR="00390121" w:rsidRPr="0008053B" w:rsidRDefault="0096701C" w:rsidP="0096701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701C">
        <w:rPr>
          <w:rFonts w:ascii="Times New Roman" w:eastAsia="Times New Roman" w:hAnsi="Times New Roman"/>
          <w:sz w:val="24"/>
          <w:szCs w:val="24"/>
          <w:lang w:eastAsia="ru-RU"/>
        </w:rPr>
        <w:t>5.10 Контроль над исполнением Программы осуществляет Глава поселения.</w:t>
      </w:r>
    </w:p>
    <w:p w:rsidR="0096701C" w:rsidRDefault="0096701C" w:rsidP="00390121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90121" w:rsidRPr="007D74C9" w:rsidRDefault="007D74C9" w:rsidP="007D74C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74C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VI</w:t>
      </w:r>
      <w:r w:rsidRPr="007D74C9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90121" w:rsidRPr="007D74C9">
        <w:rPr>
          <w:rFonts w:ascii="Times New Roman" w:hAnsi="Times New Roman"/>
          <w:b/>
          <w:sz w:val="24"/>
          <w:szCs w:val="24"/>
        </w:rPr>
        <w:t>Ожидаемые результаты реализации Программы, социально-экономическая эффективность Программы</w:t>
      </w:r>
    </w:p>
    <w:p w:rsidR="00390121" w:rsidRPr="0008053B" w:rsidRDefault="00390121" w:rsidP="0039012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0121" w:rsidRPr="0008053B" w:rsidRDefault="00393517" w:rsidP="0039012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90121" w:rsidRPr="0008053B">
        <w:rPr>
          <w:rFonts w:ascii="Times New Roman" w:hAnsi="Times New Roman"/>
          <w:sz w:val="24"/>
          <w:szCs w:val="24"/>
        </w:rPr>
        <w:t xml:space="preserve">.1. Показателями результативности по задаче 1: «Организация защиты населения и территории </w:t>
      </w:r>
      <w:r w:rsidR="007D74C9">
        <w:rPr>
          <w:rFonts w:ascii="Times New Roman" w:hAnsi="Times New Roman"/>
          <w:sz w:val="24"/>
          <w:szCs w:val="24"/>
        </w:rPr>
        <w:t>сельского поселения Вата</w:t>
      </w:r>
      <w:r w:rsidR="0083598D" w:rsidRPr="0083598D">
        <w:rPr>
          <w:rFonts w:ascii="Times New Roman" w:hAnsi="Times New Roman"/>
          <w:sz w:val="24"/>
          <w:szCs w:val="24"/>
        </w:rPr>
        <w:t xml:space="preserve"> </w:t>
      </w:r>
      <w:r w:rsidR="0083598D">
        <w:rPr>
          <w:rFonts w:ascii="Times New Roman" w:hAnsi="Times New Roman"/>
          <w:sz w:val="24"/>
          <w:szCs w:val="24"/>
        </w:rPr>
        <w:t>от чрезвычайных ситуаций на водных объектах</w:t>
      </w:r>
      <w:r w:rsidR="00390121" w:rsidRPr="0008053B">
        <w:rPr>
          <w:rFonts w:ascii="Times New Roman" w:hAnsi="Times New Roman"/>
          <w:sz w:val="24"/>
          <w:szCs w:val="24"/>
        </w:rPr>
        <w:t>» являются:</w:t>
      </w:r>
    </w:p>
    <w:p w:rsidR="00390121" w:rsidRPr="0008053B" w:rsidRDefault="00390121" w:rsidP="0039012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053B">
        <w:rPr>
          <w:rFonts w:ascii="Times New Roman" w:hAnsi="Times New Roman"/>
          <w:sz w:val="24"/>
          <w:szCs w:val="24"/>
        </w:rPr>
        <w:t>а) обеспеченность запасами материальных ресурсов</w:t>
      </w:r>
      <w:r w:rsidR="00F357DE">
        <w:rPr>
          <w:rFonts w:ascii="Times New Roman" w:hAnsi="Times New Roman"/>
          <w:sz w:val="24"/>
          <w:szCs w:val="24"/>
        </w:rPr>
        <w:t xml:space="preserve"> </w:t>
      </w:r>
      <w:r w:rsidR="00F357DE" w:rsidRPr="0008053B">
        <w:rPr>
          <w:rFonts w:ascii="Times New Roman" w:hAnsi="Times New Roman"/>
          <w:sz w:val="24"/>
          <w:szCs w:val="24"/>
        </w:rPr>
        <w:t>(ведомственные данные)</w:t>
      </w:r>
      <w:proofErr w:type="gramStart"/>
      <w:r w:rsidR="00F357DE">
        <w:rPr>
          <w:rFonts w:ascii="Times New Roman" w:hAnsi="Times New Roman"/>
          <w:sz w:val="24"/>
          <w:szCs w:val="24"/>
        </w:rPr>
        <w:t xml:space="preserve"> </w:t>
      </w:r>
      <w:r w:rsidRPr="0008053B">
        <w:rPr>
          <w:rFonts w:ascii="Times New Roman" w:hAnsi="Times New Roman"/>
          <w:sz w:val="24"/>
          <w:szCs w:val="24"/>
        </w:rPr>
        <w:t>;</w:t>
      </w:r>
      <w:proofErr w:type="gramEnd"/>
    </w:p>
    <w:p w:rsidR="00390121" w:rsidRPr="0008053B" w:rsidRDefault="00390121" w:rsidP="0039012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053B">
        <w:rPr>
          <w:rFonts w:ascii="Times New Roman" w:hAnsi="Times New Roman"/>
          <w:sz w:val="24"/>
          <w:szCs w:val="24"/>
        </w:rPr>
        <w:t>б) увеличение</w:t>
      </w:r>
      <w:r w:rsidRPr="0008053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8053B">
        <w:rPr>
          <w:rFonts w:ascii="Times New Roman" w:hAnsi="Times New Roman"/>
          <w:sz w:val="24"/>
          <w:szCs w:val="24"/>
        </w:rPr>
        <w:t>количества</w:t>
      </w:r>
      <w:r w:rsidR="001A708B">
        <w:rPr>
          <w:rFonts w:ascii="Times New Roman" w:hAnsi="Times New Roman"/>
          <w:sz w:val="24"/>
          <w:szCs w:val="24"/>
        </w:rPr>
        <w:t xml:space="preserve"> предупреждающих и запрещающих знаков на</w:t>
      </w:r>
      <w:r w:rsidRPr="0008053B">
        <w:rPr>
          <w:rFonts w:ascii="Times New Roman" w:hAnsi="Times New Roman"/>
          <w:sz w:val="24"/>
          <w:szCs w:val="24"/>
        </w:rPr>
        <w:t xml:space="preserve"> водных объект</w:t>
      </w:r>
      <w:r w:rsidR="001A708B">
        <w:rPr>
          <w:rFonts w:ascii="Times New Roman" w:hAnsi="Times New Roman"/>
          <w:sz w:val="24"/>
          <w:szCs w:val="24"/>
        </w:rPr>
        <w:t>ах</w:t>
      </w:r>
      <w:proofErr w:type="gramStart"/>
      <w:r w:rsidR="001A708B">
        <w:rPr>
          <w:rFonts w:ascii="Times New Roman" w:hAnsi="Times New Roman"/>
          <w:sz w:val="24"/>
          <w:szCs w:val="24"/>
        </w:rPr>
        <w:t>.</w:t>
      </w:r>
      <w:proofErr w:type="gramEnd"/>
      <w:r w:rsidRPr="0008053B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08053B">
        <w:rPr>
          <w:rFonts w:ascii="Times New Roman" w:hAnsi="Times New Roman"/>
          <w:sz w:val="24"/>
          <w:szCs w:val="24"/>
        </w:rPr>
        <w:t>в</w:t>
      </w:r>
      <w:proofErr w:type="gramEnd"/>
      <w:r w:rsidRPr="0008053B">
        <w:rPr>
          <w:rFonts w:ascii="Times New Roman" w:hAnsi="Times New Roman"/>
          <w:sz w:val="24"/>
          <w:szCs w:val="24"/>
        </w:rPr>
        <w:t>едомственные данные);</w:t>
      </w:r>
    </w:p>
    <w:p w:rsidR="00390121" w:rsidRPr="0008053B" w:rsidRDefault="00393517" w:rsidP="0039012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90121" w:rsidRPr="0008053B">
        <w:rPr>
          <w:rFonts w:ascii="Times New Roman" w:hAnsi="Times New Roman"/>
          <w:sz w:val="24"/>
          <w:szCs w:val="24"/>
        </w:rPr>
        <w:t xml:space="preserve">.2. Показателями результативности по задаче 2: «Организация оповещения населения </w:t>
      </w:r>
      <w:r>
        <w:rPr>
          <w:rFonts w:ascii="Times New Roman" w:hAnsi="Times New Roman"/>
          <w:sz w:val="24"/>
          <w:szCs w:val="24"/>
        </w:rPr>
        <w:t>сельского поселения Вата</w:t>
      </w:r>
      <w:r w:rsidR="00390121" w:rsidRPr="0008053B">
        <w:rPr>
          <w:rFonts w:ascii="Times New Roman" w:hAnsi="Times New Roman"/>
          <w:sz w:val="24"/>
          <w:szCs w:val="24"/>
        </w:rPr>
        <w:t>» являются:</w:t>
      </w:r>
    </w:p>
    <w:p w:rsidR="00390121" w:rsidRPr="0008053B" w:rsidRDefault="00390121" w:rsidP="0039012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053B">
        <w:rPr>
          <w:rFonts w:ascii="Times New Roman" w:hAnsi="Times New Roman"/>
          <w:sz w:val="24"/>
          <w:szCs w:val="24"/>
        </w:rPr>
        <w:t>а) готовность системы оповещения (ведомственные данные).</w:t>
      </w:r>
    </w:p>
    <w:p w:rsidR="00390121" w:rsidRPr="0008053B" w:rsidRDefault="00393517" w:rsidP="0039351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90121" w:rsidRPr="0008053B">
        <w:rPr>
          <w:rFonts w:ascii="Times New Roman" w:hAnsi="Times New Roman"/>
          <w:sz w:val="24"/>
          <w:szCs w:val="24"/>
        </w:rPr>
        <w:t>.3 Показателем результативности по задаче 3: «</w:t>
      </w:r>
      <w:r w:rsidRPr="00393517">
        <w:rPr>
          <w:rFonts w:ascii="Times New Roman" w:hAnsi="Times New Roman"/>
          <w:sz w:val="24"/>
          <w:szCs w:val="24"/>
        </w:rPr>
        <w:t>Совершенствование пропаганды и обучения насе</w:t>
      </w:r>
      <w:r>
        <w:rPr>
          <w:rFonts w:ascii="Times New Roman" w:hAnsi="Times New Roman"/>
          <w:sz w:val="24"/>
          <w:szCs w:val="24"/>
        </w:rPr>
        <w:t xml:space="preserve">ления сельского поселение Вата </w:t>
      </w:r>
      <w:r w:rsidR="00390121" w:rsidRPr="0008053B">
        <w:rPr>
          <w:rFonts w:ascii="Times New Roman" w:hAnsi="Times New Roman"/>
          <w:sz w:val="24"/>
          <w:szCs w:val="24"/>
        </w:rPr>
        <w:t>является:</w:t>
      </w:r>
    </w:p>
    <w:p w:rsidR="00390121" w:rsidRPr="0008053B" w:rsidRDefault="00390121" w:rsidP="00390121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053B">
        <w:rPr>
          <w:rFonts w:ascii="Times New Roman" w:hAnsi="Times New Roman"/>
          <w:sz w:val="24"/>
          <w:szCs w:val="24"/>
        </w:rPr>
        <w:t xml:space="preserve">а) </w:t>
      </w:r>
      <w:r w:rsidR="00393517" w:rsidRPr="00393517">
        <w:rPr>
          <w:rFonts w:ascii="Times New Roman" w:hAnsi="Times New Roman"/>
          <w:sz w:val="24"/>
          <w:szCs w:val="24"/>
        </w:rPr>
        <w:t xml:space="preserve">Разработка, изготовление и оформление: памяток, буклетов, плакатов на тему защиты </w:t>
      </w:r>
      <w:r w:rsidR="0083598D">
        <w:rPr>
          <w:rFonts w:ascii="Times New Roman" w:hAnsi="Times New Roman"/>
          <w:sz w:val="24"/>
          <w:szCs w:val="24"/>
        </w:rPr>
        <w:t>от чрезвычайных ситуаций на водных объектах</w:t>
      </w:r>
      <w:r w:rsidR="00393517">
        <w:rPr>
          <w:rFonts w:ascii="Times New Roman" w:hAnsi="Times New Roman"/>
          <w:sz w:val="24"/>
          <w:szCs w:val="24"/>
        </w:rPr>
        <w:t>;</w:t>
      </w:r>
    </w:p>
    <w:p w:rsidR="00390121" w:rsidRPr="0008053B" w:rsidRDefault="00390121" w:rsidP="00390121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053B">
        <w:rPr>
          <w:rFonts w:ascii="Times New Roman" w:hAnsi="Times New Roman"/>
          <w:sz w:val="24"/>
          <w:szCs w:val="24"/>
        </w:rPr>
        <w:t xml:space="preserve">б)  </w:t>
      </w:r>
      <w:r w:rsidR="00393517" w:rsidRPr="00393517">
        <w:rPr>
          <w:rFonts w:ascii="Times New Roman" w:hAnsi="Times New Roman"/>
          <w:sz w:val="24"/>
          <w:szCs w:val="24"/>
        </w:rPr>
        <w:t xml:space="preserve">Обучение населения сельского поселения </w:t>
      </w:r>
      <w:r w:rsidR="00F357DE">
        <w:rPr>
          <w:rFonts w:ascii="Times New Roman" w:hAnsi="Times New Roman"/>
          <w:sz w:val="24"/>
          <w:szCs w:val="24"/>
        </w:rPr>
        <w:t>к мерам</w:t>
      </w:r>
      <w:r w:rsidR="00393517" w:rsidRPr="00393517">
        <w:rPr>
          <w:rFonts w:ascii="Times New Roman" w:hAnsi="Times New Roman"/>
          <w:sz w:val="24"/>
          <w:szCs w:val="24"/>
        </w:rPr>
        <w:t xml:space="preserve"> защиты </w:t>
      </w:r>
      <w:r w:rsidR="0083598D">
        <w:rPr>
          <w:rFonts w:ascii="Times New Roman" w:hAnsi="Times New Roman"/>
          <w:sz w:val="24"/>
          <w:szCs w:val="24"/>
        </w:rPr>
        <w:t>от чрезвычайных ситуаций на водных объектах</w:t>
      </w:r>
      <w:r w:rsidR="00393517">
        <w:rPr>
          <w:rFonts w:ascii="Times New Roman" w:hAnsi="Times New Roman"/>
          <w:sz w:val="24"/>
          <w:szCs w:val="24"/>
        </w:rPr>
        <w:t>.</w:t>
      </w:r>
    </w:p>
    <w:p w:rsidR="00390121" w:rsidRPr="0008053B" w:rsidRDefault="00393517" w:rsidP="0039012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90121" w:rsidRPr="0008053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="00390121" w:rsidRPr="0008053B">
        <w:rPr>
          <w:rFonts w:ascii="Times New Roman" w:hAnsi="Times New Roman"/>
          <w:sz w:val="24"/>
          <w:szCs w:val="24"/>
        </w:rPr>
        <w:t xml:space="preserve">. Организация и выполнение мероприятий, предусмотренных Программой, позволит обеспечить реализацию единой государственной политики в области защиты населения и территории </w:t>
      </w:r>
      <w:r w:rsidR="00A97EAC">
        <w:rPr>
          <w:rFonts w:ascii="Times New Roman" w:hAnsi="Times New Roman"/>
          <w:sz w:val="24"/>
          <w:szCs w:val="24"/>
        </w:rPr>
        <w:t>сельского поселения Вата</w:t>
      </w:r>
      <w:r w:rsidR="00390121" w:rsidRPr="0008053B">
        <w:rPr>
          <w:rFonts w:ascii="Times New Roman" w:hAnsi="Times New Roman"/>
          <w:sz w:val="24"/>
          <w:szCs w:val="24"/>
        </w:rPr>
        <w:t xml:space="preserve"> </w:t>
      </w:r>
      <w:r w:rsidR="0083598D">
        <w:rPr>
          <w:rFonts w:ascii="Times New Roman" w:hAnsi="Times New Roman"/>
          <w:sz w:val="24"/>
          <w:szCs w:val="24"/>
        </w:rPr>
        <w:t>от чрезвычайных ситуаций на водных объектах</w:t>
      </w:r>
      <w:r w:rsidR="00390121" w:rsidRPr="0008053B">
        <w:rPr>
          <w:rFonts w:ascii="Times New Roman" w:hAnsi="Times New Roman"/>
          <w:sz w:val="24"/>
          <w:szCs w:val="24"/>
        </w:rPr>
        <w:t xml:space="preserve">. </w:t>
      </w:r>
    </w:p>
    <w:p w:rsidR="00390121" w:rsidRPr="0008053B" w:rsidRDefault="00390121" w:rsidP="0039012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8000"/>
          <w:sz w:val="24"/>
          <w:szCs w:val="24"/>
        </w:rPr>
      </w:pPr>
      <w:r w:rsidRPr="0008053B">
        <w:rPr>
          <w:rFonts w:ascii="Times New Roman" w:hAnsi="Times New Roman"/>
          <w:sz w:val="24"/>
          <w:szCs w:val="24"/>
        </w:rPr>
        <w:t>Основной социальный эффект будет состоять в</w:t>
      </w:r>
      <w:r w:rsidRPr="0008053B">
        <w:rPr>
          <w:rFonts w:ascii="Times New Roman" w:hAnsi="Times New Roman"/>
          <w:i/>
          <w:iCs/>
          <w:color w:val="008000"/>
          <w:sz w:val="24"/>
          <w:szCs w:val="24"/>
        </w:rPr>
        <w:t xml:space="preserve"> </w:t>
      </w:r>
      <w:r w:rsidRPr="0008053B">
        <w:rPr>
          <w:rFonts w:ascii="Times New Roman" w:hAnsi="Times New Roman"/>
          <w:sz w:val="24"/>
          <w:szCs w:val="24"/>
        </w:rPr>
        <w:t xml:space="preserve">снижении количества погибших и пострадавших </w:t>
      </w:r>
      <w:r w:rsidR="0083598D">
        <w:rPr>
          <w:rFonts w:ascii="Times New Roman" w:hAnsi="Times New Roman"/>
          <w:sz w:val="24"/>
          <w:szCs w:val="24"/>
        </w:rPr>
        <w:t>от чрезвычайных ситуаций на водных объектах</w:t>
      </w:r>
      <w:r w:rsidRPr="0008053B">
        <w:rPr>
          <w:rFonts w:ascii="Times New Roman" w:hAnsi="Times New Roman"/>
          <w:sz w:val="24"/>
          <w:szCs w:val="24"/>
        </w:rPr>
        <w:t xml:space="preserve">. </w:t>
      </w:r>
    </w:p>
    <w:p w:rsidR="00390121" w:rsidRPr="0008053B" w:rsidRDefault="00390121" w:rsidP="0039012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08053B">
        <w:rPr>
          <w:rFonts w:ascii="Times New Roman" w:hAnsi="Times New Roman"/>
          <w:sz w:val="24"/>
          <w:szCs w:val="24"/>
        </w:rPr>
        <w:t>Основной экономический эффект Программы будет состоять в</w:t>
      </w:r>
      <w:r w:rsidRPr="0008053B">
        <w:rPr>
          <w:rFonts w:ascii="Times New Roman" w:hAnsi="Times New Roman"/>
          <w:i/>
          <w:iCs/>
          <w:color w:val="008000"/>
          <w:sz w:val="24"/>
          <w:szCs w:val="24"/>
        </w:rPr>
        <w:t xml:space="preserve"> </w:t>
      </w:r>
      <w:r w:rsidRPr="0008053B">
        <w:rPr>
          <w:rFonts w:ascii="Times New Roman" w:hAnsi="Times New Roman"/>
          <w:sz w:val="24"/>
          <w:szCs w:val="24"/>
        </w:rPr>
        <w:t xml:space="preserve">снижении возможного материального ущерба от </w:t>
      </w:r>
      <w:r w:rsidR="0083598D">
        <w:rPr>
          <w:rFonts w:ascii="Times New Roman" w:hAnsi="Times New Roman"/>
          <w:sz w:val="24"/>
          <w:szCs w:val="24"/>
        </w:rPr>
        <w:t>чрезвычайных ситуаций на водных объектах</w:t>
      </w:r>
      <w:r w:rsidRPr="0008053B">
        <w:rPr>
          <w:rFonts w:ascii="Times New Roman" w:hAnsi="Times New Roman"/>
          <w:sz w:val="24"/>
          <w:szCs w:val="24"/>
        </w:rPr>
        <w:t>.</w:t>
      </w:r>
    </w:p>
    <w:p w:rsidR="00390121" w:rsidRPr="0008053B" w:rsidRDefault="00390121" w:rsidP="0039012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053B">
        <w:rPr>
          <w:rFonts w:ascii="Times New Roman" w:hAnsi="Times New Roman"/>
          <w:sz w:val="24"/>
          <w:szCs w:val="24"/>
        </w:rPr>
        <w:t>Показатели результативности, позволяющие оценить эффективность реализации Программы, увязанные с задачами, приведены в приложении</w:t>
      </w:r>
      <w:r w:rsidRPr="0008053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8053B">
        <w:rPr>
          <w:rFonts w:ascii="Times New Roman" w:hAnsi="Times New Roman"/>
          <w:sz w:val="24"/>
          <w:szCs w:val="24"/>
        </w:rPr>
        <w:t>к настоящей Программе.</w:t>
      </w:r>
    </w:p>
    <w:p w:rsidR="00390121" w:rsidRDefault="00390121" w:rsidP="0039012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0121" w:rsidRDefault="00390121" w:rsidP="0039012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0121" w:rsidRDefault="00390121" w:rsidP="0039012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0121" w:rsidRPr="0026239D" w:rsidRDefault="00390121" w:rsidP="00390121">
      <w:pPr>
        <w:pStyle w:val="a3"/>
        <w:rPr>
          <w:szCs w:val="28"/>
        </w:rPr>
      </w:pPr>
    </w:p>
    <w:p w:rsidR="00390121" w:rsidRPr="0026239D" w:rsidRDefault="00390121" w:rsidP="00390121">
      <w:pPr>
        <w:pStyle w:val="a3"/>
        <w:rPr>
          <w:szCs w:val="28"/>
        </w:rPr>
      </w:pPr>
    </w:p>
    <w:p w:rsidR="00390121" w:rsidRPr="0026239D" w:rsidRDefault="00390121" w:rsidP="00390121">
      <w:pPr>
        <w:pStyle w:val="a3"/>
        <w:rPr>
          <w:szCs w:val="28"/>
        </w:rPr>
      </w:pPr>
    </w:p>
    <w:p w:rsidR="00390121" w:rsidRDefault="00390121" w:rsidP="00390121">
      <w:pPr>
        <w:pStyle w:val="a3"/>
        <w:rPr>
          <w:szCs w:val="28"/>
        </w:rPr>
      </w:pPr>
    </w:p>
    <w:p w:rsidR="00390121" w:rsidRPr="0026239D" w:rsidRDefault="00390121" w:rsidP="00390121">
      <w:pPr>
        <w:pStyle w:val="a3"/>
        <w:jc w:val="left"/>
      </w:pPr>
    </w:p>
    <w:p w:rsidR="00390121" w:rsidRPr="0008053B" w:rsidRDefault="00390121" w:rsidP="0039012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390121" w:rsidRPr="0008053B" w:rsidSect="007E0B44">
          <w:pgSz w:w="11906" w:h="16838"/>
          <w:pgMar w:top="851" w:right="707" w:bottom="851" w:left="1276" w:header="708" w:footer="708" w:gutter="0"/>
          <w:cols w:space="708"/>
          <w:docGrid w:linePitch="360"/>
        </w:sectPr>
      </w:pPr>
    </w:p>
    <w:p w:rsidR="00390121" w:rsidRPr="0008053B" w:rsidRDefault="00390121" w:rsidP="003901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8053B">
        <w:rPr>
          <w:rFonts w:ascii="Times New Roman" w:hAnsi="Times New Roman"/>
          <w:sz w:val="24"/>
          <w:szCs w:val="24"/>
        </w:rPr>
        <w:lastRenderedPageBreak/>
        <w:t>Приложение к Программе</w:t>
      </w:r>
    </w:p>
    <w:p w:rsidR="00390121" w:rsidRPr="0008053B" w:rsidRDefault="00390121" w:rsidP="0039012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8053B">
        <w:rPr>
          <w:rFonts w:ascii="Times New Roman" w:hAnsi="Times New Roman"/>
          <w:b/>
          <w:bCs/>
          <w:sz w:val="24"/>
          <w:szCs w:val="24"/>
        </w:rPr>
        <w:t xml:space="preserve">Система мероприятий </w:t>
      </w:r>
    </w:p>
    <w:p w:rsidR="00F357DE" w:rsidRDefault="00390121" w:rsidP="00F357D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8053B">
        <w:rPr>
          <w:rFonts w:ascii="Times New Roman" w:hAnsi="Times New Roman"/>
          <w:b/>
          <w:bCs/>
          <w:sz w:val="24"/>
          <w:szCs w:val="24"/>
        </w:rPr>
        <w:t xml:space="preserve">ведомственной  целевой  программы </w:t>
      </w:r>
      <w:r w:rsidR="00F357DE" w:rsidRPr="0008053B">
        <w:rPr>
          <w:rFonts w:ascii="Times New Roman" w:hAnsi="Times New Roman"/>
          <w:b/>
          <w:bCs/>
          <w:color w:val="000000"/>
          <w:sz w:val="24"/>
          <w:szCs w:val="24"/>
        </w:rPr>
        <w:t xml:space="preserve">«Основные направления развития </w:t>
      </w:r>
    </w:p>
    <w:p w:rsidR="00F357DE" w:rsidRPr="0008053B" w:rsidRDefault="00F357DE" w:rsidP="00F357D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08053B">
        <w:rPr>
          <w:rFonts w:ascii="Times New Roman" w:hAnsi="Times New Roman"/>
          <w:b/>
          <w:bCs/>
          <w:sz w:val="24"/>
          <w:szCs w:val="24"/>
        </w:rPr>
        <w:t xml:space="preserve"> обеспечения безопасности на водных объектах</w:t>
      </w:r>
      <w:r w:rsidRPr="0069235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 </w:t>
      </w:r>
      <w:r w:rsidRPr="0008053B">
        <w:rPr>
          <w:rFonts w:ascii="Times New Roman" w:hAnsi="Times New Roman"/>
          <w:b/>
          <w:bCs/>
          <w:color w:val="000000"/>
          <w:sz w:val="24"/>
          <w:szCs w:val="24"/>
        </w:rPr>
        <w:t xml:space="preserve">территории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сельского поселения Вата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8053B">
        <w:rPr>
          <w:rFonts w:ascii="Times New Roman" w:hAnsi="Times New Roman"/>
          <w:b/>
          <w:bCs/>
          <w:color w:val="000000"/>
          <w:sz w:val="24"/>
          <w:szCs w:val="24"/>
        </w:rPr>
        <w:t>на 201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 w:rsidRPr="0008053B">
        <w:rPr>
          <w:rFonts w:ascii="Times New Roman" w:hAnsi="Times New Roman"/>
          <w:b/>
          <w:bCs/>
          <w:color w:val="000000"/>
          <w:sz w:val="24"/>
          <w:szCs w:val="24"/>
        </w:rPr>
        <w:t xml:space="preserve"> – 201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 w:rsidRPr="0008053B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годы»</w:t>
      </w:r>
    </w:p>
    <w:p w:rsidR="00390121" w:rsidRPr="0008053B" w:rsidRDefault="00390121" w:rsidP="00F357D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251" w:type="dxa"/>
        <w:tblInd w:w="-459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4"/>
        <w:gridCol w:w="27"/>
        <w:gridCol w:w="3753"/>
        <w:gridCol w:w="1105"/>
        <w:gridCol w:w="1316"/>
        <w:gridCol w:w="1408"/>
        <w:gridCol w:w="1546"/>
        <w:gridCol w:w="2668"/>
        <w:gridCol w:w="38"/>
        <w:gridCol w:w="2560"/>
        <w:gridCol w:w="6"/>
      </w:tblGrid>
      <w:tr w:rsidR="00D80850" w:rsidRPr="0008053B" w:rsidTr="00831CB8">
        <w:trPr>
          <w:gridAfter w:val="1"/>
          <w:wAfter w:w="6" w:type="dxa"/>
          <w:cantSplit/>
          <w:trHeight w:val="20"/>
          <w:tblHeader/>
        </w:trPr>
        <w:tc>
          <w:tcPr>
            <w:tcW w:w="460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50" w:rsidRPr="00D623AC" w:rsidRDefault="00D80850" w:rsidP="002C6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0850" w:rsidRPr="00D623AC" w:rsidRDefault="00D80850" w:rsidP="00D62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3A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80850" w:rsidRPr="00D623AC" w:rsidRDefault="00D80850" w:rsidP="00D62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623A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623A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  <w:p w:rsidR="00D80850" w:rsidRPr="00D623AC" w:rsidRDefault="00D80850" w:rsidP="002C6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3AC">
              <w:rPr>
                <w:rFonts w:ascii="Times New Roman" w:hAnsi="Times New Roman"/>
                <w:b/>
              </w:rPr>
              <w:t>Мероприятия программы</w:t>
            </w:r>
          </w:p>
        </w:tc>
        <w:tc>
          <w:tcPr>
            <w:tcW w:w="53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50" w:rsidRPr="00D80850" w:rsidRDefault="00D80850" w:rsidP="00D80850">
            <w:pPr>
              <w:pStyle w:val="a5"/>
              <w:jc w:val="center"/>
              <w:rPr>
                <w:rFonts w:ascii="Times New Roman" w:hAnsi="Times New Roman"/>
                <w:b/>
                <w:sz w:val="24"/>
              </w:rPr>
            </w:pPr>
            <w:r w:rsidRPr="00D80850">
              <w:rPr>
                <w:rFonts w:ascii="Times New Roman" w:hAnsi="Times New Roman"/>
                <w:b/>
                <w:sz w:val="24"/>
              </w:rPr>
              <w:t>Финансовые затраты</w:t>
            </w:r>
          </w:p>
          <w:p w:rsidR="00D80850" w:rsidRPr="00D80850" w:rsidRDefault="00D80850" w:rsidP="00D80850">
            <w:pPr>
              <w:pStyle w:val="a5"/>
              <w:jc w:val="center"/>
              <w:rPr>
                <w:rFonts w:ascii="Times New Roman" w:hAnsi="Times New Roman"/>
                <w:b/>
                <w:sz w:val="24"/>
              </w:rPr>
            </w:pPr>
            <w:r w:rsidRPr="00D80850">
              <w:rPr>
                <w:rFonts w:ascii="Times New Roman" w:hAnsi="Times New Roman"/>
                <w:b/>
                <w:sz w:val="24"/>
              </w:rPr>
              <w:t>(Бюджет поселения</w:t>
            </w:r>
            <w:proofErr w:type="gramStart"/>
            <w:r w:rsidRPr="00D80850">
              <w:rPr>
                <w:rFonts w:ascii="Times New Roman" w:hAnsi="Times New Roman"/>
                <w:b/>
                <w:sz w:val="24"/>
              </w:rPr>
              <w:t>)(</w:t>
            </w:r>
            <w:proofErr w:type="gramEnd"/>
            <w:r w:rsidRPr="00D80850">
              <w:rPr>
                <w:rFonts w:ascii="Times New Roman" w:hAnsi="Times New Roman"/>
                <w:b/>
                <w:sz w:val="24"/>
              </w:rPr>
              <w:t>тыс.руб)</w:t>
            </w:r>
          </w:p>
        </w:tc>
        <w:tc>
          <w:tcPr>
            <w:tcW w:w="2706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50" w:rsidRPr="00D623AC" w:rsidRDefault="00D80850" w:rsidP="002C6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56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D80850" w:rsidRPr="00D80850" w:rsidRDefault="00D80850" w:rsidP="002C6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0850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D80850" w:rsidRPr="0008053B" w:rsidTr="00831CB8">
        <w:trPr>
          <w:gridAfter w:val="1"/>
          <w:wAfter w:w="6" w:type="dxa"/>
          <w:cantSplit/>
          <w:trHeight w:val="281"/>
          <w:tblHeader/>
        </w:trPr>
        <w:tc>
          <w:tcPr>
            <w:tcW w:w="460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80850" w:rsidRPr="00D623AC" w:rsidRDefault="00D80850" w:rsidP="002C68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50" w:rsidRDefault="00D80850" w:rsidP="002C6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0850" w:rsidRDefault="00D80850" w:rsidP="002C6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0850" w:rsidRPr="00D623AC" w:rsidRDefault="00D80850" w:rsidP="002C6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2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50" w:rsidRPr="00D80850" w:rsidRDefault="00D80850" w:rsidP="002C6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2706" w:type="dxa"/>
            <w:gridSpan w:val="2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50" w:rsidRPr="00D623AC" w:rsidRDefault="00D80850" w:rsidP="002C6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50" w:rsidRPr="00D623AC" w:rsidRDefault="00D80850" w:rsidP="002C6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0850" w:rsidRPr="0008053B" w:rsidTr="00831CB8">
        <w:trPr>
          <w:gridAfter w:val="1"/>
          <w:wAfter w:w="6" w:type="dxa"/>
          <w:cantSplit/>
          <w:trHeight w:val="804"/>
          <w:tblHeader/>
        </w:trPr>
        <w:tc>
          <w:tcPr>
            <w:tcW w:w="460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0850" w:rsidRPr="00D623AC" w:rsidRDefault="00D80850" w:rsidP="002C68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50" w:rsidRDefault="00D80850" w:rsidP="002C6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50" w:rsidRDefault="00D80850" w:rsidP="002C6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0850" w:rsidRDefault="00D80850" w:rsidP="002C6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0850" w:rsidRDefault="00D80850" w:rsidP="00835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83598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50" w:rsidRDefault="00D80850" w:rsidP="002C6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0850" w:rsidRDefault="00D80850" w:rsidP="002C6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0850" w:rsidRDefault="00D80850" w:rsidP="002C6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83598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50" w:rsidRDefault="00D80850" w:rsidP="002C6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0850" w:rsidRDefault="00D80850" w:rsidP="002C6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0850" w:rsidRDefault="00D80850" w:rsidP="00835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83598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706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50" w:rsidRPr="00D623AC" w:rsidRDefault="00D80850" w:rsidP="002C6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50" w:rsidRPr="00D623AC" w:rsidRDefault="00D80850" w:rsidP="002C6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0121" w:rsidRPr="0008053B" w:rsidTr="001A708B">
        <w:trPr>
          <w:gridAfter w:val="1"/>
          <w:wAfter w:w="6" w:type="dxa"/>
          <w:trHeight w:val="276"/>
        </w:trPr>
        <w:tc>
          <w:tcPr>
            <w:tcW w:w="1524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121" w:rsidRPr="0008053B" w:rsidRDefault="00390121" w:rsidP="0083598D">
            <w:pPr>
              <w:autoSpaceDE w:val="0"/>
              <w:autoSpaceDN w:val="0"/>
              <w:spacing w:after="0" w:line="240" w:lineRule="auto"/>
              <w:ind w:left="5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05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Цель:  Обеспечение безопасности населения и территории области от </w:t>
            </w:r>
            <w:r w:rsidR="00835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598D" w:rsidRPr="0083598D">
              <w:rPr>
                <w:rFonts w:ascii="Times New Roman" w:hAnsi="Times New Roman"/>
                <w:b/>
                <w:sz w:val="24"/>
                <w:szCs w:val="24"/>
              </w:rPr>
              <w:t>чрезвычайных ситуаций на водных объектах</w:t>
            </w:r>
          </w:p>
        </w:tc>
      </w:tr>
      <w:tr w:rsidR="00390121" w:rsidRPr="0008053B" w:rsidTr="001A708B">
        <w:trPr>
          <w:gridAfter w:val="1"/>
          <w:wAfter w:w="6" w:type="dxa"/>
          <w:trHeight w:val="154"/>
        </w:trPr>
        <w:tc>
          <w:tcPr>
            <w:tcW w:w="1524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121" w:rsidRPr="0008053B" w:rsidRDefault="00390121" w:rsidP="00D80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3B">
              <w:rPr>
                <w:rFonts w:ascii="Times New Roman" w:hAnsi="Times New Roman"/>
                <w:sz w:val="24"/>
                <w:szCs w:val="24"/>
              </w:rPr>
              <w:t xml:space="preserve">Задача 1: Организация защиты населения и территории </w:t>
            </w:r>
            <w:r w:rsidR="00D80850">
              <w:rPr>
                <w:rFonts w:ascii="Times New Roman" w:hAnsi="Times New Roman"/>
                <w:sz w:val="24"/>
                <w:szCs w:val="24"/>
              </w:rPr>
              <w:t>сельского поселения Вата</w:t>
            </w:r>
          </w:p>
        </w:tc>
      </w:tr>
      <w:tr w:rsidR="00D51BF9" w:rsidRPr="0008053B" w:rsidTr="00831CB8">
        <w:trPr>
          <w:gridAfter w:val="1"/>
          <w:wAfter w:w="6" w:type="dxa"/>
          <w:cantSplit/>
          <w:trHeight w:val="2406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BF9" w:rsidRDefault="00D51BF9" w:rsidP="002C6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53B">
              <w:rPr>
                <w:rFonts w:ascii="Times New Roman" w:hAnsi="Times New Roman"/>
                <w:sz w:val="24"/>
                <w:szCs w:val="24"/>
              </w:rPr>
              <w:t>1.1.</w:t>
            </w:r>
          </w:p>
          <w:p w:rsidR="00D51BF9" w:rsidRDefault="00D51BF9" w:rsidP="002C6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1BF9" w:rsidRDefault="00D51BF9" w:rsidP="002C6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1BF9" w:rsidRDefault="00D51BF9" w:rsidP="002C6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1BF9" w:rsidRPr="0008053B" w:rsidRDefault="00D51BF9" w:rsidP="00D6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BF9" w:rsidRPr="00D623AC" w:rsidRDefault="00D51BF9" w:rsidP="00D6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3AC">
              <w:rPr>
                <w:rFonts w:ascii="Times New Roman" w:hAnsi="Times New Roman"/>
                <w:sz w:val="24"/>
                <w:szCs w:val="24"/>
              </w:rPr>
              <w:t>Создание и</w:t>
            </w:r>
          </w:p>
          <w:p w:rsidR="00D51BF9" w:rsidRPr="00D623AC" w:rsidRDefault="00D51BF9" w:rsidP="00D6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3AC">
              <w:rPr>
                <w:rFonts w:ascii="Times New Roman" w:hAnsi="Times New Roman"/>
                <w:sz w:val="24"/>
                <w:szCs w:val="24"/>
              </w:rPr>
              <w:t>содержание запасов</w:t>
            </w:r>
          </w:p>
          <w:p w:rsidR="00D51BF9" w:rsidRPr="00D623AC" w:rsidRDefault="00D51BF9" w:rsidP="00D6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3AC">
              <w:rPr>
                <w:rFonts w:ascii="Times New Roman" w:hAnsi="Times New Roman"/>
                <w:sz w:val="24"/>
                <w:szCs w:val="24"/>
              </w:rPr>
              <w:t>материальных ресурсов</w:t>
            </w:r>
          </w:p>
          <w:p w:rsidR="00F357DE" w:rsidRPr="0008053B" w:rsidRDefault="00D51BF9" w:rsidP="00F35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3AC">
              <w:rPr>
                <w:rFonts w:ascii="Times New Roman" w:hAnsi="Times New Roman"/>
                <w:sz w:val="24"/>
                <w:szCs w:val="24"/>
              </w:rPr>
              <w:t xml:space="preserve">для мероприятий </w:t>
            </w:r>
            <w:r w:rsidR="0083598D">
              <w:rPr>
                <w:rFonts w:ascii="Times New Roman" w:hAnsi="Times New Roman"/>
                <w:sz w:val="24"/>
                <w:szCs w:val="24"/>
              </w:rPr>
              <w:t>от чрезвычайных ситуаций на водных объектах</w:t>
            </w:r>
          </w:p>
          <w:p w:rsidR="00D51BF9" w:rsidRPr="0008053B" w:rsidRDefault="00D51BF9" w:rsidP="00D623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BF9" w:rsidRPr="0008053B" w:rsidRDefault="00A97AFA" w:rsidP="002C6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BF9" w:rsidRPr="0008053B" w:rsidRDefault="00A97AFA" w:rsidP="002C6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BF9" w:rsidRPr="0008053B" w:rsidRDefault="00D51BF9" w:rsidP="002C6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7AFA" w:rsidRPr="0008053B" w:rsidRDefault="00A97AFA" w:rsidP="00A9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  <w:p w:rsidR="00D51BF9" w:rsidRPr="0008053B" w:rsidRDefault="00D51BF9" w:rsidP="002C6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BF9" w:rsidRPr="0008053B" w:rsidRDefault="00A97AFA" w:rsidP="002C6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BF9" w:rsidRPr="0008053B" w:rsidRDefault="00D51BF9" w:rsidP="001A7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BF9" w:rsidRPr="00D51BF9" w:rsidRDefault="00BE37B4" w:rsidP="001A7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51BF9" w:rsidRPr="00D51BF9">
              <w:rPr>
                <w:rFonts w:ascii="Times New Roman" w:hAnsi="Times New Roman"/>
                <w:sz w:val="24"/>
                <w:szCs w:val="24"/>
              </w:rPr>
              <w:t xml:space="preserve">беспеченность запасами материальных ресурсов для мероприятий </w:t>
            </w:r>
            <w:r w:rsidR="0083598D">
              <w:rPr>
                <w:rFonts w:ascii="Times New Roman" w:hAnsi="Times New Roman"/>
                <w:sz w:val="24"/>
                <w:szCs w:val="24"/>
              </w:rPr>
              <w:t>от чрезвычайных ситуаций на водных объектах</w:t>
            </w:r>
          </w:p>
        </w:tc>
      </w:tr>
      <w:tr w:rsidR="00D80850" w:rsidRPr="0008053B" w:rsidTr="00831CB8">
        <w:trPr>
          <w:gridAfter w:val="1"/>
          <w:wAfter w:w="6" w:type="dxa"/>
          <w:trHeight w:val="1128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50" w:rsidRDefault="00D80850" w:rsidP="002C6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53B">
              <w:rPr>
                <w:rFonts w:ascii="Times New Roman" w:hAnsi="Times New Roman"/>
                <w:sz w:val="24"/>
                <w:szCs w:val="24"/>
              </w:rPr>
              <w:t>1.2.</w:t>
            </w:r>
          </w:p>
          <w:p w:rsidR="00D80850" w:rsidRDefault="00D80850" w:rsidP="002C6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0850" w:rsidRDefault="00D80850" w:rsidP="002C6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0850" w:rsidRPr="0008053B" w:rsidRDefault="00D80850" w:rsidP="00D6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50" w:rsidRDefault="00D80850" w:rsidP="00D80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3B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  <w:proofErr w:type="gramStart"/>
            <w:r w:rsidRPr="0008053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D80850" w:rsidRDefault="00D80850" w:rsidP="00D80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3B">
              <w:rPr>
                <w:rFonts w:ascii="Times New Roman" w:hAnsi="Times New Roman"/>
                <w:sz w:val="24"/>
                <w:szCs w:val="24"/>
              </w:rPr>
              <w:t>обеспечению</w:t>
            </w:r>
          </w:p>
          <w:p w:rsidR="00D80850" w:rsidRDefault="00D80850" w:rsidP="00D80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3B">
              <w:rPr>
                <w:rFonts w:ascii="Times New Roman" w:hAnsi="Times New Roman"/>
                <w:sz w:val="24"/>
                <w:szCs w:val="24"/>
              </w:rPr>
              <w:t xml:space="preserve">безопасности людей </w:t>
            </w:r>
            <w:proofErr w:type="gramStart"/>
            <w:r w:rsidRPr="0008053B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D80850" w:rsidRPr="0008053B" w:rsidRDefault="00D80850" w:rsidP="00D80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3B">
              <w:rPr>
                <w:rFonts w:ascii="Times New Roman" w:hAnsi="Times New Roman"/>
                <w:sz w:val="24"/>
                <w:szCs w:val="24"/>
              </w:rPr>
              <w:t xml:space="preserve">водных </w:t>
            </w:r>
            <w:proofErr w:type="gramStart"/>
            <w:r w:rsidRPr="0008053B">
              <w:rPr>
                <w:rFonts w:ascii="Times New Roman" w:hAnsi="Times New Roman"/>
                <w:sz w:val="24"/>
                <w:szCs w:val="24"/>
              </w:rPr>
              <w:t>объектах</w:t>
            </w:r>
            <w:proofErr w:type="gramEnd"/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50" w:rsidRPr="0008053B" w:rsidRDefault="00A97AFA" w:rsidP="002C6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50" w:rsidRPr="0008053B" w:rsidRDefault="00D51BF9" w:rsidP="002C6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50" w:rsidRPr="0008053B" w:rsidRDefault="00A97AFA" w:rsidP="002C6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50" w:rsidRPr="0008053B" w:rsidRDefault="00A97AFA" w:rsidP="002C6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50" w:rsidRPr="0008053B" w:rsidRDefault="00D51BF9" w:rsidP="002C6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50" w:rsidRPr="0008053B" w:rsidRDefault="006C5CB4" w:rsidP="002C6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C5CB4">
              <w:rPr>
                <w:rFonts w:ascii="Times New Roman" w:hAnsi="Times New Roman"/>
                <w:sz w:val="24"/>
                <w:szCs w:val="24"/>
              </w:rPr>
              <w:t>величение количества водных объектов, оборудованных знаками безопасности</w:t>
            </w:r>
          </w:p>
        </w:tc>
      </w:tr>
      <w:tr w:rsidR="00A97AFA" w:rsidRPr="0008053B" w:rsidTr="00831CB8">
        <w:trPr>
          <w:gridAfter w:val="1"/>
          <w:wAfter w:w="6" w:type="dxa"/>
          <w:trHeight w:val="1128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AFA" w:rsidRPr="0008053B" w:rsidRDefault="00A97AFA" w:rsidP="002C6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AFA" w:rsidRPr="0008053B" w:rsidRDefault="00A97AFA" w:rsidP="00D80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подсобных рабочих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AFA" w:rsidRDefault="00A97AFA" w:rsidP="002C6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AFA" w:rsidRDefault="00A97AFA" w:rsidP="002C6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AFA" w:rsidRDefault="00A97AFA" w:rsidP="002C6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122,8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AFA" w:rsidRDefault="00A97AFA" w:rsidP="002C6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122,8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AFA" w:rsidRDefault="00A97AFA" w:rsidP="002C6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AFA" w:rsidRDefault="00A97AFA" w:rsidP="002C6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Защита </w:t>
            </w:r>
            <w:r w:rsidR="0083598D">
              <w:rPr>
                <w:rFonts w:ascii="Times New Roman" w:hAnsi="Times New Roman"/>
                <w:sz w:val="24"/>
                <w:szCs w:val="24"/>
              </w:rPr>
              <w:t>от чрезвычайных ситуаций на водных объектах</w:t>
            </w:r>
          </w:p>
        </w:tc>
      </w:tr>
      <w:tr w:rsidR="001A708B" w:rsidRPr="0008053B" w:rsidTr="00831CB8">
        <w:trPr>
          <w:gridAfter w:val="1"/>
          <w:wAfter w:w="6" w:type="dxa"/>
          <w:trHeight w:val="286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8B" w:rsidRPr="0008053B" w:rsidRDefault="001A708B" w:rsidP="002C685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8B" w:rsidRPr="0008053B" w:rsidRDefault="001A708B" w:rsidP="001A708B">
            <w:pPr>
              <w:spacing w:after="0" w:line="240" w:lineRule="auto"/>
              <w:ind w:left="8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053B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задаче 1: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8B" w:rsidRPr="0008053B" w:rsidRDefault="00A97AFA" w:rsidP="002C68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349,2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8B" w:rsidRPr="0008053B" w:rsidRDefault="00A97AFA" w:rsidP="002C68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91,6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8B" w:rsidRPr="0008053B" w:rsidRDefault="00A97AFA" w:rsidP="002C68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128,8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8B" w:rsidRPr="0008053B" w:rsidRDefault="00A97AFA" w:rsidP="002C68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128,8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8B" w:rsidRPr="0008053B" w:rsidRDefault="001A708B" w:rsidP="002C68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8B" w:rsidRPr="00D80850" w:rsidRDefault="001A708B" w:rsidP="002C68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A708B" w:rsidRPr="0008053B" w:rsidTr="001A708B">
        <w:trPr>
          <w:gridAfter w:val="1"/>
          <w:wAfter w:w="6" w:type="dxa"/>
          <w:trHeight w:val="291"/>
        </w:trPr>
        <w:tc>
          <w:tcPr>
            <w:tcW w:w="1524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8B" w:rsidRPr="0008053B" w:rsidRDefault="001A708B" w:rsidP="001A7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3B">
              <w:rPr>
                <w:rFonts w:ascii="Times New Roman" w:hAnsi="Times New Roman"/>
                <w:sz w:val="24"/>
                <w:szCs w:val="24"/>
              </w:rPr>
              <w:t xml:space="preserve">Задача 2: Организация оповещения населения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 Вата</w:t>
            </w:r>
          </w:p>
        </w:tc>
      </w:tr>
      <w:tr w:rsidR="001A708B" w:rsidRPr="0008053B" w:rsidTr="00831CB8">
        <w:trPr>
          <w:gridAfter w:val="1"/>
          <w:wAfter w:w="6" w:type="dxa"/>
          <w:trHeight w:val="591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8B" w:rsidRPr="00D51BF9" w:rsidRDefault="001A708B" w:rsidP="002C6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BF9">
              <w:rPr>
                <w:rFonts w:ascii="Times New Roman" w:hAnsi="Times New Roman"/>
                <w:sz w:val="24"/>
                <w:szCs w:val="24"/>
              </w:rPr>
              <w:t>2.1.</w:t>
            </w:r>
          </w:p>
          <w:p w:rsidR="001A708B" w:rsidRDefault="001A708B" w:rsidP="002C6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708B" w:rsidRPr="0008053B" w:rsidRDefault="001A708B" w:rsidP="00D6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8B" w:rsidRDefault="001A708B" w:rsidP="001A7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Поддержание </w:t>
            </w:r>
            <w:proofErr w:type="gramStart"/>
            <w:r w:rsidRPr="0008053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1A708B" w:rsidRDefault="001A708B" w:rsidP="001A7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3B">
              <w:rPr>
                <w:rFonts w:ascii="Times New Roman" w:hAnsi="Times New Roman"/>
                <w:sz w:val="24"/>
                <w:szCs w:val="24"/>
              </w:rPr>
              <w:t>готовности системы</w:t>
            </w:r>
          </w:p>
          <w:p w:rsidR="001A708B" w:rsidRPr="0008053B" w:rsidRDefault="001A708B" w:rsidP="001A70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3B">
              <w:rPr>
                <w:rFonts w:ascii="Times New Roman" w:hAnsi="Times New Roman"/>
                <w:sz w:val="24"/>
                <w:szCs w:val="24"/>
              </w:rPr>
              <w:lastRenderedPageBreak/>
              <w:t>оповещения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8B" w:rsidRPr="0008053B" w:rsidRDefault="00A97AFA" w:rsidP="002C6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107,4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8B" w:rsidRPr="0008053B" w:rsidRDefault="00A97AFA" w:rsidP="002C6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8B" w:rsidRPr="0008053B" w:rsidRDefault="007164A8" w:rsidP="002C6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8B" w:rsidRPr="0008053B" w:rsidRDefault="00BE37B4" w:rsidP="002C6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7164A8">
              <w:rPr>
                <w:rFonts w:ascii="Times New Roman" w:hAnsi="Times New Roman"/>
                <w:sz w:val="24"/>
                <w:szCs w:val="24"/>
              </w:rPr>
              <w:t>35,8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8B" w:rsidRPr="0008053B" w:rsidRDefault="001A708B" w:rsidP="002C6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08B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8B" w:rsidRPr="001A708B" w:rsidRDefault="001A708B" w:rsidP="002C6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3B">
              <w:rPr>
                <w:rFonts w:ascii="Times New Roman" w:hAnsi="Times New Roman"/>
                <w:sz w:val="24"/>
                <w:szCs w:val="24"/>
              </w:rPr>
              <w:t>Готовность системы оповещения</w:t>
            </w:r>
          </w:p>
        </w:tc>
      </w:tr>
      <w:tr w:rsidR="00807F0F" w:rsidRPr="0008053B" w:rsidTr="00EE38BF">
        <w:trPr>
          <w:trHeight w:val="90"/>
        </w:trPr>
        <w:tc>
          <w:tcPr>
            <w:tcW w:w="82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F0F" w:rsidRPr="00D623AC" w:rsidRDefault="00807F0F" w:rsidP="00D623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F0F" w:rsidRPr="0008053B" w:rsidRDefault="00807F0F" w:rsidP="001A70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053B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задаче 2: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F0F" w:rsidRPr="0008053B" w:rsidRDefault="00A97AFA" w:rsidP="002C68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107,4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F0F" w:rsidRPr="0008053B" w:rsidRDefault="00A97AFA" w:rsidP="002C68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35,8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F0F" w:rsidRPr="0008053B" w:rsidRDefault="007164A8" w:rsidP="002C68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35,8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F0F" w:rsidRPr="0008053B" w:rsidRDefault="007164A8" w:rsidP="002C68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35,8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F0F" w:rsidRPr="00807F0F" w:rsidRDefault="00807F0F" w:rsidP="002C68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08B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60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F0F" w:rsidRPr="00607437" w:rsidRDefault="00807F0F" w:rsidP="002C68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90121" w:rsidRPr="0008053B" w:rsidTr="001A708B">
        <w:trPr>
          <w:gridAfter w:val="1"/>
          <w:wAfter w:w="6" w:type="dxa"/>
          <w:trHeight w:val="297"/>
        </w:trPr>
        <w:tc>
          <w:tcPr>
            <w:tcW w:w="1524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215" w:rsidRDefault="00A83215" w:rsidP="00A83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3</w:t>
            </w:r>
            <w:r w:rsidR="00390121" w:rsidRPr="0008053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  <w:r w:rsidRPr="00A832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пропаганды и обучения</w:t>
            </w:r>
            <w:r w:rsidRPr="00A83215">
              <w:rPr>
                <w:rFonts w:ascii="Times New Roman" w:hAnsi="Times New Roman"/>
                <w:sz w:val="24"/>
                <w:szCs w:val="24"/>
              </w:rPr>
              <w:t xml:space="preserve"> населения сельского поселение Вата </w:t>
            </w:r>
          </w:p>
          <w:p w:rsidR="00390121" w:rsidRPr="0008053B" w:rsidRDefault="00A83215" w:rsidP="00E77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области  защиты от </w:t>
            </w:r>
            <w:r w:rsidR="00E77EC4">
              <w:rPr>
                <w:rFonts w:ascii="Times New Roman" w:hAnsi="Times New Roman"/>
                <w:sz w:val="24"/>
                <w:szCs w:val="24"/>
              </w:rPr>
              <w:t>чрезвычайных ситуаций на водных объектах</w:t>
            </w:r>
          </w:p>
        </w:tc>
      </w:tr>
      <w:tr w:rsidR="00831CB8" w:rsidRPr="0008053B" w:rsidTr="00A83215">
        <w:trPr>
          <w:gridAfter w:val="1"/>
          <w:wAfter w:w="6" w:type="dxa"/>
          <w:trHeight w:val="1915"/>
        </w:trPr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CB8" w:rsidRDefault="00A83215" w:rsidP="0083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31CB8" w:rsidRPr="0008053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31CB8" w:rsidRPr="000805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1CB8" w:rsidRDefault="00831CB8" w:rsidP="0083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1CB8" w:rsidRPr="0008053B" w:rsidRDefault="00831CB8" w:rsidP="00831CB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CB8" w:rsidRPr="0008053B" w:rsidRDefault="00A83215" w:rsidP="00E77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215">
              <w:rPr>
                <w:rFonts w:ascii="Times New Roman" w:hAnsi="Times New Roman"/>
                <w:sz w:val="24"/>
                <w:szCs w:val="24"/>
              </w:rPr>
              <w:t>Разработка, изготовление и оформление: памяток, буклетов, плакатов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тему защиты </w:t>
            </w:r>
            <w:r w:rsidR="00E77EC4">
              <w:rPr>
                <w:rFonts w:ascii="Times New Roman" w:hAnsi="Times New Roman"/>
                <w:sz w:val="24"/>
                <w:szCs w:val="24"/>
              </w:rPr>
              <w:t xml:space="preserve">от чрезвычайных ситуаций на водных объектах </w:t>
            </w:r>
            <w:proofErr w:type="gramStart"/>
            <w:r w:rsidR="00E77EC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E77EC4">
              <w:rPr>
                <w:rFonts w:ascii="Times New Roman" w:hAnsi="Times New Roman"/>
                <w:sz w:val="24"/>
                <w:szCs w:val="24"/>
              </w:rPr>
              <w:t xml:space="preserve"> с.п. Вата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CB8" w:rsidRPr="0008053B" w:rsidRDefault="00A97AFA" w:rsidP="002C6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CB8" w:rsidRPr="0008053B" w:rsidRDefault="00A83215" w:rsidP="002C6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CB8" w:rsidRPr="0008053B" w:rsidRDefault="00A97AFA" w:rsidP="002C6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CB8" w:rsidRPr="0008053B" w:rsidRDefault="00A97AFA" w:rsidP="002C6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0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CB8" w:rsidRPr="0008053B" w:rsidRDefault="00807F0F" w:rsidP="002C6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08B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CB8" w:rsidRPr="0008053B" w:rsidRDefault="00BE37B4" w:rsidP="00E77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7B4">
              <w:rPr>
                <w:rFonts w:ascii="Times New Roman" w:hAnsi="Times New Roman"/>
                <w:sz w:val="24"/>
                <w:szCs w:val="24"/>
              </w:rPr>
              <w:t xml:space="preserve">Повышение культуры населения в области защиты </w:t>
            </w:r>
            <w:r w:rsidR="00E77EC4">
              <w:rPr>
                <w:rFonts w:ascii="Times New Roman" w:hAnsi="Times New Roman"/>
                <w:sz w:val="24"/>
                <w:szCs w:val="24"/>
              </w:rPr>
              <w:t>от чрезвычайных ситуаций на водных объектах</w:t>
            </w:r>
          </w:p>
        </w:tc>
      </w:tr>
      <w:tr w:rsidR="00A83215" w:rsidRPr="0008053B" w:rsidTr="00A83215">
        <w:trPr>
          <w:gridAfter w:val="1"/>
          <w:wAfter w:w="6" w:type="dxa"/>
          <w:trHeight w:val="55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215" w:rsidRDefault="00A83215" w:rsidP="00A83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8053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805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3215" w:rsidRDefault="00A83215" w:rsidP="00831CB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215" w:rsidRPr="0008053B" w:rsidRDefault="00A83215" w:rsidP="00831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населения</w:t>
            </w:r>
            <w:r w:rsidR="00807F0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E77EC4">
              <w:rPr>
                <w:rFonts w:ascii="Times New Roman" w:hAnsi="Times New Roman"/>
                <w:sz w:val="24"/>
                <w:szCs w:val="24"/>
              </w:rPr>
              <w:t xml:space="preserve">в области </w:t>
            </w:r>
            <w:r w:rsidR="00807F0F">
              <w:rPr>
                <w:rFonts w:ascii="Times New Roman" w:hAnsi="Times New Roman"/>
                <w:sz w:val="24"/>
                <w:szCs w:val="24"/>
              </w:rPr>
              <w:t xml:space="preserve">защиты </w:t>
            </w:r>
            <w:r w:rsidR="00E77EC4">
              <w:rPr>
                <w:rFonts w:ascii="Times New Roman" w:hAnsi="Times New Roman"/>
                <w:sz w:val="24"/>
                <w:szCs w:val="24"/>
              </w:rPr>
              <w:t>от чрезвычайных ситуаций на водных объектах</w:t>
            </w:r>
          </w:p>
          <w:p w:rsidR="00A83215" w:rsidRPr="00A83215" w:rsidRDefault="00A83215" w:rsidP="002C68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215" w:rsidRPr="0008053B" w:rsidRDefault="00807F0F" w:rsidP="002C6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215" w:rsidRPr="0008053B" w:rsidRDefault="00807F0F" w:rsidP="002C6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215" w:rsidRPr="0008053B" w:rsidRDefault="00807F0F" w:rsidP="002C6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215" w:rsidRPr="0008053B" w:rsidRDefault="00807F0F" w:rsidP="002C6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215" w:rsidRPr="00831CB8" w:rsidRDefault="00807F0F" w:rsidP="002C6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08B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215" w:rsidRPr="0008053B" w:rsidRDefault="00BE37B4" w:rsidP="00E77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теоритических знаний населения в области защиты </w:t>
            </w:r>
            <w:r w:rsidR="00E77EC4">
              <w:rPr>
                <w:rFonts w:ascii="Times New Roman" w:hAnsi="Times New Roman"/>
                <w:sz w:val="24"/>
                <w:szCs w:val="24"/>
              </w:rPr>
              <w:t>от чрезвычайных ситуаций на водных объектах</w:t>
            </w:r>
          </w:p>
        </w:tc>
      </w:tr>
      <w:tr w:rsidR="00831CB8" w:rsidRPr="0008053B" w:rsidTr="00831CB8">
        <w:trPr>
          <w:gridAfter w:val="1"/>
          <w:wAfter w:w="6" w:type="dxa"/>
          <w:trHeight w:val="323"/>
        </w:trPr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CB8" w:rsidRPr="0008053B" w:rsidRDefault="00831CB8" w:rsidP="00831C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CB8" w:rsidRPr="0008053B" w:rsidRDefault="00A83215" w:rsidP="002C685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задаче 3</w:t>
            </w:r>
            <w:r w:rsidR="00831CB8" w:rsidRPr="0008053B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CB8" w:rsidRPr="0008053B" w:rsidRDefault="00A97AFA" w:rsidP="002C68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CB8" w:rsidRPr="0008053B" w:rsidRDefault="00807F0F" w:rsidP="002C68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CB8" w:rsidRPr="0008053B" w:rsidRDefault="00A97AFA" w:rsidP="00A97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CB8" w:rsidRPr="0008053B" w:rsidRDefault="00A97AFA" w:rsidP="002C68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7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CB8" w:rsidRPr="0008053B" w:rsidRDefault="00807F0F" w:rsidP="002C68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708B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CB8" w:rsidRPr="0008053B" w:rsidRDefault="00831CB8" w:rsidP="002C68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1CB8" w:rsidRPr="0008053B" w:rsidTr="00831CB8">
        <w:trPr>
          <w:gridAfter w:val="1"/>
          <w:wAfter w:w="6" w:type="dxa"/>
          <w:trHeight w:val="90"/>
        </w:trPr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CB8" w:rsidRPr="00831CB8" w:rsidRDefault="00831CB8" w:rsidP="00831C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CB8" w:rsidRPr="0008053B" w:rsidRDefault="00831CB8" w:rsidP="002C685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053B">
              <w:rPr>
                <w:rFonts w:ascii="Times New Roman" w:hAnsi="Times New Roman"/>
                <w:b/>
                <w:bCs/>
                <w:sz w:val="24"/>
                <w:szCs w:val="24"/>
              </w:rPr>
              <w:t>Всего по Программе: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CB8" w:rsidRPr="0008053B" w:rsidRDefault="00A97AFA" w:rsidP="002C68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456,6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CB8" w:rsidRPr="0008053B" w:rsidRDefault="00A97AFA" w:rsidP="002C68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127,4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CB8" w:rsidRPr="0008053B" w:rsidRDefault="00A97AFA" w:rsidP="002C68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164,6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CB8" w:rsidRPr="0008053B" w:rsidRDefault="00A97AFA" w:rsidP="002C68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164,6</w:t>
            </w:r>
          </w:p>
        </w:tc>
        <w:tc>
          <w:tcPr>
            <w:tcW w:w="27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CB8" w:rsidRPr="00831CB8" w:rsidRDefault="00807F0F" w:rsidP="002C68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08B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CB8" w:rsidRPr="0008053B" w:rsidRDefault="00831CB8" w:rsidP="002C68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90121" w:rsidRDefault="00390121" w:rsidP="003901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33F" w:rsidRDefault="00E4633F" w:rsidP="003901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4633F" w:rsidSect="00E4633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90121"/>
    <w:rsid w:val="001A708B"/>
    <w:rsid w:val="001C5228"/>
    <w:rsid w:val="00204CAA"/>
    <w:rsid w:val="0021018A"/>
    <w:rsid w:val="00390121"/>
    <w:rsid w:val="00393517"/>
    <w:rsid w:val="003D753D"/>
    <w:rsid w:val="00407195"/>
    <w:rsid w:val="00527E7A"/>
    <w:rsid w:val="00607437"/>
    <w:rsid w:val="00692354"/>
    <w:rsid w:val="006C5CB4"/>
    <w:rsid w:val="006F21E6"/>
    <w:rsid w:val="007164A8"/>
    <w:rsid w:val="007D74C9"/>
    <w:rsid w:val="00802211"/>
    <w:rsid w:val="00807F0F"/>
    <w:rsid w:val="00830678"/>
    <w:rsid w:val="00830956"/>
    <w:rsid w:val="00831CB8"/>
    <w:rsid w:val="0083598D"/>
    <w:rsid w:val="0084173A"/>
    <w:rsid w:val="00923109"/>
    <w:rsid w:val="009465AC"/>
    <w:rsid w:val="0096701C"/>
    <w:rsid w:val="00A12E55"/>
    <w:rsid w:val="00A83215"/>
    <w:rsid w:val="00A97AFA"/>
    <w:rsid w:val="00A97EAC"/>
    <w:rsid w:val="00B1556D"/>
    <w:rsid w:val="00B2076A"/>
    <w:rsid w:val="00B40D64"/>
    <w:rsid w:val="00B77BB4"/>
    <w:rsid w:val="00BA639B"/>
    <w:rsid w:val="00BE37B4"/>
    <w:rsid w:val="00CC5DB8"/>
    <w:rsid w:val="00CE41BD"/>
    <w:rsid w:val="00CF5AD2"/>
    <w:rsid w:val="00D51BF9"/>
    <w:rsid w:val="00D623AC"/>
    <w:rsid w:val="00D80850"/>
    <w:rsid w:val="00D82AA7"/>
    <w:rsid w:val="00DB6A53"/>
    <w:rsid w:val="00E4633F"/>
    <w:rsid w:val="00E77EC4"/>
    <w:rsid w:val="00F35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B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90121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901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D8085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B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90121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901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D8085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2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7</Pages>
  <Words>1898</Words>
  <Characters>10820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PCGL</cp:lastModifiedBy>
  <cp:revision>38</cp:revision>
  <cp:lastPrinted>2016-11-17T05:28:00Z</cp:lastPrinted>
  <dcterms:created xsi:type="dcterms:W3CDTF">2015-08-10T10:31:00Z</dcterms:created>
  <dcterms:modified xsi:type="dcterms:W3CDTF">2016-11-17T05:45:00Z</dcterms:modified>
</cp:coreProperties>
</file>