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BA" w:rsidRPr="004E0FBA" w:rsidRDefault="004E0FBA" w:rsidP="004E0FBA">
      <w:pPr>
        <w:jc w:val="center"/>
        <w:rPr>
          <w:rFonts w:eastAsia="Calibri"/>
          <w:b/>
          <w:spacing w:val="20"/>
          <w:lang w:eastAsia="en-US"/>
        </w:rPr>
      </w:pPr>
      <w:r w:rsidRPr="004E0FBA">
        <w:rPr>
          <w:rFonts w:eastAsia="Calibri"/>
          <w:b/>
          <w:spacing w:val="20"/>
          <w:lang w:eastAsia="en-US"/>
        </w:rPr>
        <w:t>Ханты-Мансийский автономный округ - Югра</w:t>
      </w:r>
    </w:p>
    <w:p w:rsidR="004E0FBA" w:rsidRPr="004E0FBA" w:rsidRDefault="004E0FBA" w:rsidP="004E0FBA">
      <w:pPr>
        <w:jc w:val="center"/>
        <w:rPr>
          <w:rFonts w:eastAsia="Calibri"/>
          <w:b/>
          <w:spacing w:val="20"/>
          <w:lang w:eastAsia="en-US"/>
        </w:rPr>
      </w:pPr>
      <w:r w:rsidRPr="004E0FBA">
        <w:rPr>
          <w:rFonts w:eastAsia="Calibri"/>
          <w:b/>
          <w:spacing w:val="20"/>
          <w:lang w:eastAsia="en-US"/>
        </w:rPr>
        <w:t>(Тюменская область)</w:t>
      </w:r>
    </w:p>
    <w:p w:rsidR="004E0FBA" w:rsidRPr="004E0FBA" w:rsidRDefault="004E0FBA" w:rsidP="004E0FBA">
      <w:pPr>
        <w:jc w:val="center"/>
        <w:rPr>
          <w:rFonts w:eastAsia="Calibri"/>
          <w:b/>
          <w:spacing w:val="20"/>
          <w:sz w:val="36"/>
          <w:lang w:eastAsia="en-US"/>
        </w:rPr>
      </w:pPr>
      <w:r w:rsidRPr="004E0FBA">
        <w:rPr>
          <w:rFonts w:eastAsia="Calibri"/>
          <w:b/>
          <w:spacing w:val="20"/>
          <w:sz w:val="36"/>
          <w:lang w:eastAsia="en-US"/>
        </w:rPr>
        <w:t>Нижневартовский муниципальный район</w:t>
      </w:r>
    </w:p>
    <w:p w:rsidR="004E0FBA" w:rsidRPr="004E0FBA" w:rsidRDefault="004E0FBA" w:rsidP="004E0FBA">
      <w:pPr>
        <w:jc w:val="center"/>
        <w:rPr>
          <w:rFonts w:eastAsia="Calibri"/>
          <w:b/>
          <w:spacing w:val="20"/>
          <w:sz w:val="36"/>
          <w:lang w:eastAsia="en-US"/>
        </w:rPr>
      </w:pPr>
      <w:r w:rsidRPr="004E0FBA">
        <w:rPr>
          <w:rFonts w:eastAsia="Calibri"/>
          <w:b/>
          <w:spacing w:val="20"/>
          <w:sz w:val="36"/>
          <w:lang w:eastAsia="en-US"/>
        </w:rPr>
        <w:t>Администрация</w:t>
      </w:r>
    </w:p>
    <w:p w:rsidR="004E0FBA" w:rsidRPr="004E0FBA" w:rsidRDefault="004E0FBA" w:rsidP="004E0FBA">
      <w:pPr>
        <w:jc w:val="center"/>
        <w:rPr>
          <w:rFonts w:eastAsia="Calibri"/>
          <w:b/>
          <w:spacing w:val="20"/>
          <w:sz w:val="40"/>
          <w:lang w:eastAsia="en-US"/>
        </w:rPr>
      </w:pPr>
      <w:r w:rsidRPr="004E0FBA">
        <w:rPr>
          <w:rFonts w:eastAsia="Calibri"/>
          <w:b/>
          <w:spacing w:val="20"/>
          <w:sz w:val="40"/>
          <w:lang w:eastAsia="en-US"/>
        </w:rPr>
        <w:t>Сельского поселения  Вата</w:t>
      </w:r>
    </w:p>
    <w:p w:rsidR="004E0FBA" w:rsidRPr="004E0FBA" w:rsidRDefault="004E0FBA" w:rsidP="004E0FBA">
      <w:pPr>
        <w:jc w:val="center"/>
        <w:rPr>
          <w:rFonts w:eastAsia="Calibri"/>
          <w:b/>
          <w:spacing w:val="20"/>
          <w:sz w:val="44"/>
          <w:lang w:eastAsia="en-US"/>
        </w:rPr>
      </w:pPr>
      <w:r w:rsidRPr="004E0FBA">
        <w:rPr>
          <w:rFonts w:eastAsia="Calibri"/>
          <w:b/>
          <w:spacing w:val="20"/>
          <w:sz w:val="44"/>
          <w:lang w:eastAsia="en-US"/>
        </w:rPr>
        <w:t>ПО</w:t>
      </w:r>
      <w:proofErr w:type="gramStart"/>
      <w:r w:rsidRPr="004E0FBA">
        <w:rPr>
          <w:rFonts w:eastAsia="Calibri"/>
          <w:b/>
          <w:spacing w:val="20"/>
          <w:sz w:val="44"/>
          <w:lang w:eastAsia="en-US"/>
        </w:rPr>
        <w:t>C</w:t>
      </w:r>
      <w:proofErr w:type="gramEnd"/>
      <w:r w:rsidRPr="004E0FBA">
        <w:rPr>
          <w:rFonts w:eastAsia="Calibri"/>
          <w:b/>
          <w:spacing w:val="20"/>
          <w:sz w:val="44"/>
          <w:lang w:eastAsia="en-US"/>
        </w:rPr>
        <w:t>ТАНОВЛЕНИЕ</w:t>
      </w:r>
    </w:p>
    <w:p w:rsidR="004E0FBA" w:rsidRPr="004E0FBA" w:rsidRDefault="004E0FBA" w:rsidP="004E0FBA">
      <w:pPr>
        <w:widowControl w:val="0"/>
        <w:shd w:val="clear" w:color="auto" w:fill="FFFFFF"/>
        <w:tabs>
          <w:tab w:val="left" w:pos="8813"/>
        </w:tabs>
        <w:autoSpaceDE w:val="0"/>
        <w:autoSpaceDN w:val="0"/>
        <w:adjustRightInd w:val="0"/>
        <w:spacing w:line="869" w:lineRule="exact"/>
        <w:ind w:left="10"/>
        <w:rPr>
          <w:sz w:val="20"/>
          <w:szCs w:val="20"/>
        </w:rPr>
      </w:pPr>
      <w:r w:rsidRPr="004E0FBA">
        <w:rPr>
          <w:spacing w:val="-4"/>
        </w:rPr>
        <w:t>от 0</w:t>
      </w:r>
      <w:r>
        <w:rPr>
          <w:spacing w:val="-4"/>
        </w:rPr>
        <w:t>3</w:t>
      </w:r>
      <w:r w:rsidRPr="004E0FBA">
        <w:rPr>
          <w:spacing w:val="-4"/>
        </w:rPr>
        <w:t>.02.2017</w:t>
      </w:r>
      <w:r w:rsidRPr="004E0FBA">
        <w:rPr>
          <w:rFonts w:ascii="Arial" w:cs="Arial"/>
        </w:rPr>
        <w:tab/>
      </w:r>
      <w:r w:rsidR="00217AB3">
        <w:rPr>
          <w:rFonts w:ascii="Arial" w:cs="Arial"/>
        </w:rPr>
        <w:t xml:space="preserve">    </w:t>
      </w:r>
      <w:r w:rsidR="00626FEF">
        <w:rPr>
          <w:rFonts w:ascii="Arial" w:cs="Arial"/>
        </w:rPr>
        <w:t xml:space="preserve">    </w:t>
      </w:r>
      <w:r w:rsidRPr="004E0FBA">
        <w:t xml:space="preserve">№ </w:t>
      </w:r>
      <w:r w:rsidR="00217AB3">
        <w:t>5</w:t>
      </w:r>
    </w:p>
    <w:p w:rsidR="004E0FBA" w:rsidRPr="004E0FBA" w:rsidRDefault="004E0FBA" w:rsidP="004E0FBA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0"/>
          <w:szCs w:val="20"/>
        </w:rPr>
      </w:pPr>
      <w:r w:rsidRPr="004E0FBA">
        <w:rPr>
          <w:spacing w:val="-1"/>
          <w:sz w:val="24"/>
          <w:szCs w:val="24"/>
        </w:rPr>
        <w:t>с.п. Вата</w:t>
      </w:r>
    </w:p>
    <w:p w:rsidR="004E0FBA" w:rsidRPr="004E0FBA" w:rsidRDefault="004E0FBA" w:rsidP="004E0FBA">
      <w:pPr>
        <w:jc w:val="center"/>
        <w:rPr>
          <w:szCs w:val="20"/>
        </w:rPr>
      </w:pPr>
    </w:p>
    <w:p w:rsidR="004E0FBA" w:rsidRPr="004E0FBA" w:rsidRDefault="004E0FBA" w:rsidP="004E0FBA">
      <w:pPr>
        <w:ind w:right="4959"/>
        <w:jc w:val="both"/>
        <w:rPr>
          <w:szCs w:val="20"/>
        </w:rPr>
      </w:pPr>
      <w:r w:rsidRPr="004E0FBA">
        <w:rPr>
          <w:szCs w:val="20"/>
        </w:rPr>
        <w:t xml:space="preserve">О создании </w:t>
      </w:r>
      <w:r>
        <w:rPr>
          <w:szCs w:val="20"/>
        </w:rPr>
        <w:t>постоянно действующей рабочей группы антитеррористической комиссии</w:t>
      </w:r>
      <w:r w:rsidRPr="004E0FBA">
        <w:rPr>
          <w:szCs w:val="20"/>
        </w:rPr>
        <w:t xml:space="preserve"> сельского поселения Вата</w:t>
      </w:r>
    </w:p>
    <w:p w:rsidR="004E0FBA" w:rsidRPr="004E0FBA" w:rsidRDefault="004E0FBA" w:rsidP="004E0FBA">
      <w:pPr>
        <w:jc w:val="center"/>
        <w:rPr>
          <w:b/>
        </w:rPr>
      </w:pPr>
    </w:p>
    <w:p w:rsidR="004E0FBA" w:rsidRPr="004E0FBA" w:rsidRDefault="004E0FBA" w:rsidP="004E0FBA">
      <w:pPr>
        <w:tabs>
          <w:tab w:val="left" w:pos="720"/>
          <w:tab w:val="center" w:pos="4153"/>
          <w:tab w:val="right" w:pos="8306"/>
        </w:tabs>
        <w:suppressAutoHyphens/>
        <w:jc w:val="both"/>
        <w:rPr>
          <w:b/>
        </w:rPr>
      </w:pPr>
      <w:r w:rsidRPr="004E0FBA">
        <w:rPr>
          <w:color w:val="000000"/>
          <w:spacing w:val="-8"/>
        </w:rPr>
        <w:t xml:space="preserve">               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</w:t>
      </w:r>
      <w:r w:rsidR="00C764AC">
        <w:rPr>
          <w:color w:val="000000"/>
          <w:spacing w:val="-8"/>
        </w:rPr>
        <w:t xml:space="preserve">в целях обеспечения деятельности антитеррористической комиссии сельского поселения Вата: </w:t>
      </w:r>
    </w:p>
    <w:p w:rsidR="004E0FBA" w:rsidRPr="004E0FBA" w:rsidRDefault="004E0FBA" w:rsidP="004E0FBA">
      <w:pPr>
        <w:tabs>
          <w:tab w:val="left" w:pos="720"/>
          <w:tab w:val="center" w:pos="4153"/>
          <w:tab w:val="right" w:pos="8306"/>
        </w:tabs>
        <w:suppressAutoHyphens/>
        <w:jc w:val="both"/>
      </w:pPr>
      <w:r w:rsidRPr="004E0FBA">
        <w:t xml:space="preserve">  </w:t>
      </w:r>
    </w:p>
    <w:p w:rsidR="00C764AC" w:rsidRDefault="004E0FBA" w:rsidP="00626FEF">
      <w:pPr>
        <w:widowControl w:val="0"/>
        <w:numPr>
          <w:ilvl w:val="0"/>
          <w:numId w:val="1"/>
        </w:numPr>
        <w:ind w:left="0" w:firstLine="426"/>
        <w:jc w:val="both"/>
      </w:pPr>
      <w:r w:rsidRPr="004E0FBA">
        <w:t xml:space="preserve">Создать на территории сельского поселения Вата </w:t>
      </w:r>
      <w:r w:rsidR="00C764AC" w:rsidRPr="00C764AC">
        <w:t>постоянно действующ</w:t>
      </w:r>
      <w:r w:rsidR="00C764AC">
        <w:t>ую</w:t>
      </w:r>
      <w:r w:rsidR="00C764AC" w:rsidRPr="00C764AC">
        <w:t xml:space="preserve"> рабоч</w:t>
      </w:r>
      <w:r w:rsidR="00C764AC">
        <w:t>ую</w:t>
      </w:r>
      <w:r w:rsidR="00C764AC" w:rsidRPr="00C764AC">
        <w:t xml:space="preserve"> групп</w:t>
      </w:r>
      <w:r w:rsidR="00C764AC">
        <w:t>у</w:t>
      </w:r>
      <w:r w:rsidR="00C764AC" w:rsidRPr="00C764AC">
        <w:t xml:space="preserve"> антитеррористической комиссии сельского поселения Вата</w:t>
      </w:r>
      <w:r w:rsidR="00C764AC">
        <w:t>.</w:t>
      </w:r>
    </w:p>
    <w:p w:rsidR="004E0FBA" w:rsidRDefault="00C764AC" w:rsidP="00626FEF">
      <w:pPr>
        <w:widowControl w:val="0"/>
        <w:numPr>
          <w:ilvl w:val="0"/>
          <w:numId w:val="1"/>
        </w:numPr>
        <w:ind w:left="0" w:firstLine="426"/>
        <w:jc w:val="both"/>
      </w:pPr>
      <w:r>
        <w:t>Утвердить</w:t>
      </w:r>
      <w:r w:rsidR="004E0FBA" w:rsidRPr="004E0FBA">
        <w:t xml:space="preserve"> </w:t>
      </w:r>
      <w:r>
        <w:t>положение</w:t>
      </w:r>
      <w:r w:rsidR="004E0FBA" w:rsidRPr="004E0FBA">
        <w:t xml:space="preserve"> </w:t>
      </w:r>
      <w:r w:rsidRPr="00C764AC">
        <w:t>о постоянно действующ</w:t>
      </w:r>
      <w:r w:rsidR="00626FEF">
        <w:t>ей</w:t>
      </w:r>
      <w:r w:rsidRPr="00C764AC">
        <w:t xml:space="preserve"> рабоч</w:t>
      </w:r>
      <w:r w:rsidR="00626FEF">
        <w:t>ей</w:t>
      </w:r>
      <w:r w:rsidRPr="00C764AC">
        <w:t xml:space="preserve"> групп</w:t>
      </w:r>
      <w:r w:rsidR="00626FEF">
        <w:t xml:space="preserve">е </w:t>
      </w:r>
      <w:r w:rsidR="00626FEF" w:rsidRPr="00626FEF">
        <w:t xml:space="preserve">антитеррористической </w:t>
      </w:r>
      <w:r w:rsidR="00626FEF">
        <w:t xml:space="preserve"> </w:t>
      </w:r>
      <w:r w:rsidR="00626FEF" w:rsidRPr="00626FEF">
        <w:t>комиссии сельского поселения Вата</w:t>
      </w:r>
      <w:r>
        <w:t>, согласно приложению 1.</w:t>
      </w:r>
    </w:p>
    <w:p w:rsidR="004E0FBA" w:rsidRPr="004E0FBA" w:rsidRDefault="00C764AC" w:rsidP="00626FEF">
      <w:pPr>
        <w:widowControl w:val="0"/>
        <w:numPr>
          <w:ilvl w:val="0"/>
          <w:numId w:val="1"/>
        </w:numPr>
        <w:ind w:left="0" w:firstLine="426"/>
        <w:jc w:val="both"/>
      </w:pPr>
      <w:r>
        <w:t>Утвердить состав постоянно действующей рабочей группы антитеррористической</w:t>
      </w:r>
      <w:r w:rsidR="00626FEF">
        <w:t xml:space="preserve"> </w:t>
      </w:r>
      <w:r>
        <w:t xml:space="preserve"> комиссии сельского поселе</w:t>
      </w:r>
      <w:r w:rsidR="00626FEF">
        <w:t>ния Вата, согласно приложению 2.</w:t>
      </w:r>
    </w:p>
    <w:p w:rsidR="004E0FBA" w:rsidRPr="004E0FBA" w:rsidRDefault="00626FEF" w:rsidP="00626F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color w:val="000000"/>
          <w:spacing w:val="3"/>
        </w:rPr>
      </w:pPr>
      <w:r>
        <w:rPr>
          <w:color w:val="000000"/>
          <w:spacing w:val="3"/>
        </w:rPr>
        <w:t>4</w:t>
      </w:r>
      <w:r w:rsidR="004E0FBA" w:rsidRPr="004E0FBA">
        <w:rPr>
          <w:color w:val="000000"/>
          <w:spacing w:val="3"/>
        </w:rPr>
        <w:t xml:space="preserve">. </w:t>
      </w:r>
      <w:proofErr w:type="gramStart"/>
      <w:r w:rsidR="004E0FBA" w:rsidRPr="004E0FBA">
        <w:rPr>
          <w:color w:val="000000"/>
          <w:spacing w:val="3"/>
        </w:rPr>
        <w:t>Контроль за</w:t>
      </w:r>
      <w:proofErr w:type="gramEnd"/>
      <w:r w:rsidR="004E0FBA" w:rsidRPr="004E0FBA">
        <w:rPr>
          <w:color w:val="000000"/>
          <w:spacing w:val="3"/>
        </w:rPr>
        <w:t xml:space="preserve"> исполнением данного постановления оставляю за собой.</w:t>
      </w:r>
    </w:p>
    <w:p w:rsidR="004E0FBA" w:rsidRPr="004E0FBA" w:rsidRDefault="004E0FBA" w:rsidP="004E0FBA">
      <w:pPr>
        <w:jc w:val="both"/>
      </w:pPr>
      <w:r w:rsidRPr="004E0FBA">
        <w:t xml:space="preserve">   </w:t>
      </w:r>
    </w:p>
    <w:p w:rsidR="004E0FBA" w:rsidRPr="004E0FBA" w:rsidRDefault="004E0FBA" w:rsidP="004E0FBA">
      <w:pPr>
        <w:jc w:val="both"/>
      </w:pPr>
    </w:p>
    <w:p w:rsidR="004E0FBA" w:rsidRPr="004E0FBA" w:rsidRDefault="004E0FBA" w:rsidP="004E0FBA">
      <w:pPr>
        <w:autoSpaceDE w:val="0"/>
        <w:autoSpaceDN w:val="0"/>
        <w:adjustRightInd w:val="0"/>
        <w:jc w:val="both"/>
        <w:rPr>
          <w:szCs w:val="20"/>
        </w:rPr>
      </w:pPr>
      <w:r w:rsidRPr="004E0FBA">
        <w:rPr>
          <w:szCs w:val="20"/>
        </w:rPr>
        <w:t xml:space="preserve">Глава сельского поселения Вата                                                         </w:t>
      </w:r>
      <w:r w:rsidR="00626FEF">
        <w:rPr>
          <w:szCs w:val="20"/>
        </w:rPr>
        <w:t xml:space="preserve">        </w:t>
      </w:r>
      <w:r w:rsidRPr="004E0FBA">
        <w:rPr>
          <w:szCs w:val="20"/>
        </w:rPr>
        <w:t xml:space="preserve">   М.В. Функ</w:t>
      </w:r>
    </w:p>
    <w:p w:rsidR="004E0FBA" w:rsidRPr="004E0FBA" w:rsidRDefault="004E0FBA" w:rsidP="004E0FBA">
      <w:pPr>
        <w:autoSpaceDE w:val="0"/>
        <w:autoSpaceDN w:val="0"/>
        <w:adjustRightInd w:val="0"/>
        <w:jc w:val="both"/>
        <w:rPr>
          <w:szCs w:val="20"/>
        </w:rPr>
      </w:pPr>
    </w:p>
    <w:p w:rsidR="004E0FBA" w:rsidRPr="004E0FBA" w:rsidRDefault="004E0FBA" w:rsidP="004E0FBA">
      <w:pPr>
        <w:tabs>
          <w:tab w:val="left" w:pos="8760"/>
        </w:tabs>
        <w:rPr>
          <w:sz w:val="24"/>
          <w:szCs w:val="24"/>
        </w:rPr>
      </w:pPr>
    </w:p>
    <w:p w:rsidR="004E0FBA" w:rsidRPr="004E0FBA" w:rsidRDefault="004E0FBA" w:rsidP="004E0FBA">
      <w:pPr>
        <w:tabs>
          <w:tab w:val="left" w:pos="8760"/>
        </w:tabs>
        <w:rPr>
          <w:sz w:val="24"/>
          <w:szCs w:val="24"/>
        </w:rPr>
      </w:pPr>
    </w:p>
    <w:p w:rsidR="004E0FBA" w:rsidRPr="004E0FBA" w:rsidRDefault="004E0FBA" w:rsidP="004E0FBA">
      <w:pPr>
        <w:tabs>
          <w:tab w:val="left" w:pos="8760"/>
        </w:tabs>
        <w:rPr>
          <w:sz w:val="24"/>
          <w:szCs w:val="24"/>
        </w:rPr>
      </w:pPr>
    </w:p>
    <w:p w:rsidR="004E0FBA" w:rsidRDefault="004E0FBA" w:rsidP="004E0FBA">
      <w:pPr>
        <w:ind w:hanging="142"/>
        <w:jc w:val="both"/>
        <w:rPr>
          <w:sz w:val="24"/>
          <w:szCs w:val="24"/>
        </w:rPr>
      </w:pPr>
    </w:p>
    <w:p w:rsidR="004E0FBA" w:rsidRDefault="004E0FBA" w:rsidP="004E0FBA">
      <w:pPr>
        <w:jc w:val="right"/>
        <w:rPr>
          <w:b/>
          <w:sz w:val="24"/>
          <w:szCs w:val="24"/>
        </w:rPr>
      </w:pPr>
    </w:p>
    <w:p w:rsidR="004E0FBA" w:rsidRDefault="004E0FBA" w:rsidP="004B3EE9">
      <w:pPr>
        <w:ind w:left="5670"/>
        <w:jc w:val="right"/>
        <w:rPr>
          <w:b/>
          <w:sz w:val="24"/>
          <w:szCs w:val="24"/>
        </w:rPr>
      </w:pPr>
    </w:p>
    <w:p w:rsidR="00C764AC" w:rsidRDefault="00C764AC" w:rsidP="004B3EE9">
      <w:pPr>
        <w:ind w:left="5670"/>
        <w:jc w:val="right"/>
        <w:rPr>
          <w:b/>
          <w:sz w:val="24"/>
          <w:szCs w:val="24"/>
        </w:rPr>
      </w:pPr>
    </w:p>
    <w:p w:rsidR="00C764AC" w:rsidRDefault="00C764AC" w:rsidP="004B3EE9">
      <w:pPr>
        <w:ind w:left="5670"/>
        <w:jc w:val="right"/>
        <w:rPr>
          <w:b/>
          <w:sz w:val="24"/>
          <w:szCs w:val="24"/>
        </w:rPr>
      </w:pPr>
    </w:p>
    <w:p w:rsidR="00C764AC" w:rsidRDefault="00C764AC" w:rsidP="004B3EE9">
      <w:pPr>
        <w:ind w:left="5670"/>
        <w:jc w:val="right"/>
        <w:rPr>
          <w:b/>
          <w:sz w:val="24"/>
          <w:szCs w:val="24"/>
        </w:rPr>
      </w:pPr>
    </w:p>
    <w:p w:rsidR="00C764AC" w:rsidRDefault="00C764AC" w:rsidP="004B3EE9">
      <w:pPr>
        <w:ind w:left="5670"/>
        <w:jc w:val="right"/>
        <w:rPr>
          <w:b/>
          <w:sz w:val="24"/>
          <w:szCs w:val="24"/>
        </w:rPr>
      </w:pPr>
    </w:p>
    <w:p w:rsidR="00C764AC" w:rsidRDefault="00C764AC" w:rsidP="004B3EE9">
      <w:pPr>
        <w:ind w:left="5670"/>
        <w:jc w:val="right"/>
        <w:rPr>
          <w:b/>
          <w:sz w:val="24"/>
          <w:szCs w:val="24"/>
        </w:rPr>
      </w:pPr>
    </w:p>
    <w:p w:rsidR="004E0FBA" w:rsidRDefault="004E0FBA" w:rsidP="004B3EE9">
      <w:pPr>
        <w:ind w:left="5670"/>
        <w:jc w:val="right"/>
        <w:rPr>
          <w:b/>
          <w:sz w:val="24"/>
          <w:szCs w:val="24"/>
        </w:rPr>
      </w:pPr>
    </w:p>
    <w:p w:rsidR="004E0FBA" w:rsidRDefault="004E0FBA" w:rsidP="004B3EE9">
      <w:pPr>
        <w:ind w:left="5670"/>
        <w:jc w:val="right"/>
        <w:rPr>
          <w:sz w:val="24"/>
          <w:szCs w:val="24"/>
        </w:rPr>
      </w:pPr>
    </w:p>
    <w:p w:rsidR="004B3EE9" w:rsidRPr="005902FA" w:rsidRDefault="004B3EE9" w:rsidP="004B3EE9">
      <w:pPr>
        <w:ind w:left="5670"/>
        <w:jc w:val="right"/>
        <w:rPr>
          <w:rFonts w:asciiTheme="minorHAnsi" w:hAnsiTheme="minorHAnsi" w:cstheme="minorBidi"/>
        </w:rPr>
      </w:pPr>
      <w:r w:rsidRPr="005902FA">
        <w:rPr>
          <w:sz w:val="24"/>
          <w:szCs w:val="24"/>
        </w:rPr>
        <w:lastRenderedPageBreak/>
        <w:t xml:space="preserve">Приложение </w:t>
      </w:r>
      <w:r w:rsidR="00217AB3">
        <w:rPr>
          <w:sz w:val="24"/>
          <w:szCs w:val="24"/>
        </w:rPr>
        <w:t>1</w:t>
      </w:r>
      <w:r w:rsidRPr="005902FA">
        <w:rPr>
          <w:sz w:val="24"/>
          <w:szCs w:val="24"/>
        </w:rPr>
        <w:t xml:space="preserve"> к постановлению </w:t>
      </w:r>
    </w:p>
    <w:p w:rsidR="004B3EE9" w:rsidRPr="005902FA" w:rsidRDefault="004B3EE9" w:rsidP="004B3EE9">
      <w:pPr>
        <w:ind w:left="5670"/>
        <w:jc w:val="right"/>
        <w:rPr>
          <w:rFonts w:asciiTheme="minorHAnsi" w:hAnsiTheme="minorHAnsi" w:cstheme="minorBidi"/>
        </w:rPr>
      </w:pPr>
      <w:r w:rsidRPr="005902FA">
        <w:rPr>
          <w:sz w:val="24"/>
          <w:szCs w:val="24"/>
        </w:rPr>
        <w:t xml:space="preserve">администрации </w:t>
      </w:r>
      <w:r w:rsidR="00217AB3">
        <w:rPr>
          <w:sz w:val="24"/>
          <w:szCs w:val="24"/>
        </w:rPr>
        <w:t>поселения</w:t>
      </w:r>
    </w:p>
    <w:p w:rsidR="004B3EE9" w:rsidRPr="005902FA" w:rsidRDefault="004B3EE9" w:rsidP="004B3EE9">
      <w:pPr>
        <w:ind w:left="5670"/>
        <w:jc w:val="right"/>
        <w:rPr>
          <w:sz w:val="24"/>
          <w:szCs w:val="24"/>
        </w:rPr>
      </w:pPr>
      <w:r w:rsidRPr="005902FA">
        <w:rPr>
          <w:sz w:val="24"/>
          <w:szCs w:val="24"/>
        </w:rPr>
        <w:t xml:space="preserve">от </w:t>
      </w:r>
      <w:r w:rsidR="00217AB3">
        <w:rPr>
          <w:sz w:val="24"/>
          <w:szCs w:val="24"/>
        </w:rPr>
        <w:t>03.02.2017</w:t>
      </w:r>
      <w:r w:rsidRPr="005902FA">
        <w:rPr>
          <w:sz w:val="24"/>
          <w:szCs w:val="24"/>
        </w:rPr>
        <w:t xml:space="preserve"> № </w:t>
      </w:r>
      <w:r w:rsidR="00217AB3">
        <w:rPr>
          <w:sz w:val="24"/>
          <w:szCs w:val="24"/>
        </w:rPr>
        <w:t>5</w:t>
      </w:r>
    </w:p>
    <w:p w:rsidR="004B3EE9" w:rsidRPr="005902FA" w:rsidRDefault="004B3EE9" w:rsidP="004B3EE9">
      <w:pPr>
        <w:ind w:left="5670"/>
        <w:jc w:val="right"/>
        <w:rPr>
          <w:sz w:val="24"/>
          <w:szCs w:val="24"/>
        </w:rPr>
      </w:pPr>
    </w:p>
    <w:p w:rsidR="004B3EE9" w:rsidRDefault="004B3EE9" w:rsidP="004B3E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17AB3" w:rsidRDefault="004B3EE9" w:rsidP="004B3E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постоянно действующ</w:t>
      </w:r>
      <w:r w:rsidR="001F143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F143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F14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E9" w:rsidRDefault="00217AB3" w:rsidP="004B3E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7AB3">
        <w:rPr>
          <w:rFonts w:ascii="Times New Roman" w:hAnsi="Times New Roman" w:cs="Times New Roman"/>
          <w:sz w:val="28"/>
          <w:szCs w:val="28"/>
        </w:rPr>
        <w:t>антитеррористической  комиссии сельского поселения Вата</w:t>
      </w:r>
    </w:p>
    <w:p w:rsidR="004B3EE9" w:rsidRPr="0020731F" w:rsidRDefault="004B3EE9" w:rsidP="004B3E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D43B98">
        <w:rPr>
          <w:rFonts w:ascii="Times New Roman" w:hAnsi="Times New Roman" w:cs="Times New Roman"/>
          <w:sz w:val="28"/>
          <w:szCs w:val="28"/>
        </w:rPr>
        <w:t>рабочая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3EE9" w:rsidRPr="00FE63CF" w:rsidRDefault="004B3EE9" w:rsidP="004B3EE9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sz w:val="16"/>
        </w:rPr>
      </w:pPr>
    </w:p>
    <w:p w:rsidR="004B3EE9" w:rsidRDefault="004B3EE9" w:rsidP="004B3EE9">
      <w:pPr>
        <w:pStyle w:val="ConsPlusNormal"/>
        <w:widowControl/>
        <w:tabs>
          <w:tab w:val="left" w:pos="354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B3EE9" w:rsidRPr="00FE63CF" w:rsidRDefault="004B3EE9" w:rsidP="004B3EE9">
      <w:pPr>
        <w:pStyle w:val="ConsPlusNormal"/>
        <w:widowControl/>
        <w:tabs>
          <w:tab w:val="left" w:pos="3544"/>
        </w:tabs>
        <w:ind w:firstLine="0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Постоянно действующ</w:t>
      </w:r>
      <w:r w:rsidR="001F143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F143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F14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932">
        <w:rPr>
          <w:rFonts w:ascii="Times New Roman" w:hAnsi="Times New Roman" w:cs="Times New Roman"/>
          <w:sz w:val="28"/>
          <w:szCs w:val="28"/>
        </w:rPr>
        <w:t>(далее</w:t>
      </w:r>
      <w:r w:rsidR="004870A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D308A">
        <w:rPr>
          <w:rFonts w:ascii="Times New Roman" w:hAnsi="Times New Roman" w:cs="Times New Roman"/>
          <w:sz w:val="28"/>
          <w:szCs w:val="28"/>
        </w:rPr>
        <w:t>–</w:t>
      </w:r>
      <w:r w:rsidR="009A4932">
        <w:rPr>
          <w:rFonts w:ascii="Times New Roman" w:hAnsi="Times New Roman" w:cs="Times New Roman"/>
          <w:sz w:val="28"/>
          <w:szCs w:val="28"/>
        </w:rPr>
        <w:t xml:space="preserve"> ПДРГ</w:t>
      </w:r>
      <w:r w:rsidR="005D308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1F143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тся в целях 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870A4">
        <w:rPr>
          <w:rFonts w:ascii="Times New Roman" w:hAnsi="Times New Roman" w:cs="Times New Roman"/>
          <w:sz w:val="28"/>
          <w:szCs w:val="28"/>
        </w:rPr>
        <w:t>Рабочая группа</w:t>
      </w:r>
      <w:r w:rsidR="005D3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 Ханты-Мансийского автономного округа – Югры в области антитеррористической деятельности, решениями Антитеррористической комиссии Ханты-Мансийского автономного округа – Югры, АТК района, а также Положением.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Для реализации отдельных мероприятий, направленных на профилактику терроризма, минимизацию и (или) ликвидацию последствий его проявлений, в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1F1434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быть создан</w:t>
      </w:r>
      <w:r w:rsidR="001F14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временн</w:t>
      </w:r>
      <w:r w:rsidR="001F143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F143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F14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временн</w:t>
      </w:r>
      <w:r w:rsidR="001F143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F143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F14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Положением.</w:t>
      </w:r>
    </w:p>
    <w:p w:rsidR="004B3EE9" w:rsidRPr="00FE63CF" w:rsidRDefault="004B3EE9" w:rsidP="004B3EE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p w:rsidR="004B3EE9" w:rsidRDefault="004B3EE9" w:rsidP="004B3E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Основные задачи рабочей группы</w:t>
      </w:r>
    </w:p>
    <w:p w:rsidR="004B3EE9" w:rsidRPr="00FE63CF" w:rsidRDefault="004B3EE9" w:rsidP="004B3EE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Оценка состояния дел по профилактике и противодействию терроризму по направлениям деятельности АТК на территории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антитеррористической защищенности курируемых объектов. Информирование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изменениях в оперативной обстановке и необходимости принятия профилактических мер противодействия терроризму, минимизации и (или) ликвидации последствий его проявлений.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Анализ информации о состоянии и тенденциях террористических угроз в курируемых сферах деятельности, а также подготовка предложений         по минимизации и локализации этих угроз.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Подготовка материалов на заседания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рабочей группы.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Участие в разработке предложений для целевых и ведомственных программ </w:t>
      </w:r>
      <w:r w:rsidR="001F1434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представление указанных пр</w:t>
      </w:r>
      <w:r w:rsidR="001F1434">
        <w:rPr>
          <w:rFonts w:ascii="Times New Roman" w:hAnsi="Times New Roman" w:cs="Times New Roman"/>
          <w:sz w:val="28"/>
          <w:szCs w:val="28"/>
        </w:rPr>
        <w:t>едложений в администрацию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Обеспечение деятельности АТК</w:t>
      </w:r>
      <w:r w:rsidR="001F143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и контролю исполнения ее решений по вопросам, относящимся к компетенции рабочей группы.</w:t>
      </w:r>
    </w:p>
    <w:p w:rsidR="004B3EE9" w:rsidRPr="00FE63CF" w:rsidRDefault="004B3EE9" w:rsidP="004B3EE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p w:rsidR="004B3EE9" w:rsidRDefault="004B3EE9" w:rsidP="004B3E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Функции рабочей группы</w:t>
      </w:r>
    </w:p>
    <w:p w:rsidR="004B3EE9" w:rsidRPr="00FE63CF" w:rsidRDefault="004B3EE9" w:rsidP="004B3EE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рабочая группа осуществляет следующие функции: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Выделяет проблемные вопросы в поставленных задачах и определяет пути их решения на муниципальном уровне и на потенциальных объектах террористических посягательств. 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Проводит сбор и обобщение информации по выполнению требований обеспечения антитеррористической безопасности, профилактике терроризма     и пропагандистского противодействия проявлению терроризма по своему направлению деятельности.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Разрабатывает План работы рабочей группы на год и согласовывает его с Председателем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Запрашивает у территориальных органов федеральных органов исполнительной власти, органов местного самоуправления, предприятий, учреждений, организаций, общественных объединений и получает аналитические  и справочные материалы, оценивает эффективность реализации принятых решений.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 запросам Аппарата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аналитическую                и справочную информацию.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Осуществляет методическое сопровождение и контроль разработки Паспортов безопасности (антитеррористической защищенности) по курируемым направлениям деятельности. 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Выполняет другие функции в соответствии с поручениями Председателя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E9" w:rsidRPr="00FE63CF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4B3EE9" w:rsidRDefault="004B3EE9" w:rsidP="004B3E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Организация деятельности рабочей группы</w:t>
      </w:r>
    </w:p>
    <w:p w:rsidR="004B3EE9" w:rsidRPr="00FE63CF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4B3EE9" w:rsidRDefault="004B3EE9" w:rsidP="004B3EE9">
      <w:pPr>
        <w:pStyle w:val="ConsPlusNormal"/>
        <w:widowControl/>
        <w:tabs>
          <w:tab w:val="left" w:pos="63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Рабочая группа осуществляет свою деятельность в соответствии              с ежегодным Планом работы, согласованным с  Председателем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Заседания рабочей группы проводятся не реже одного раза в квартал. В случае необходимости по решению Председателя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Руководителя рабочей группы могут проводиться внеочередные заседания.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50 процентов списочного состава.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оформляются протоколами. Протокол в пятидневный срок после даты проведения заседания готовится секретарем рабочей группы, подписывается Руководителем рабочей группы и секретарем рабочей группы, доводится до заинтересованных лиц (исполнителей) и Аппарата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Руководитель рабочей группы: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контролирует деятельность рабочей группы, распределяет обязанности между ее членами;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заседания рабочей группы;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Председателя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докладывает о деятельности рабочей группы и ее результатах на заседаниях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в Аппарат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документы (материалы), подготовленные рабочей группой, а также отчет о результатах ее деятельности.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Отчет о результатах деятельности рабочей группы представляется в Аппарат АТК </w:t>
      </w:r>
      <w:r w:rsidR="001F1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2 раза в год: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в первом полугодии – к 20 мая;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год – к 10 ноября.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должна содержаться развернутая информация о: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рассматриваемых вопросах на заседаниях рабочей группы;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принятых решениях по рассматриваемым вопросам и их результатах.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Члены рабочей группы: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персонально участвуют в деятельности рабочей группы;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обязанности, возложенные на них Руководителем рабочей группы;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отчитываются перед Руководителем рабочей группы о ходе и результатах своей деятельности.</w:t>
      </w:r>
    </w:p>
    <w:p w:rsidR="004B3EE9" w:rsidRPr="00FE63CF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4B3EE9" w:rsidRDefault="004B3EE9" w:rsidP="004B3E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Права рабочей группы</w:t>
      </w:r>
    </w:p>
    <w:p w:rsidR="004B3EE9" w:rsidRPr="00FE63CF" w:rsidRDefault="004B3EE9" w:rsidP="004B3EE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своей деятельности рабочая группа имеет право: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Запрашивать необходимые материалы и информацию в рамках своей компетенции.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Обеспечивать взаимодействие территориальных органов федеральных органов исполнительной власти, органов местного самоуправления, предприятий, учреждений, организаций по выполнению требований обеспечения антитеррористической защищенности, вопросов профилактики терроризма, минимизации и ликвидации последствий его проявлений в сфере своей деятельности. 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Информировать (через Аппарат АТК </w:t>
      </w:r>
      <w:r w:rsidR="00592DE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 о выявленных недостатках и проблемных вопросах руководителей территориальных органов федеральных органов исполнительной власти,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предприятий, учреждений, организаций и общественных объединений, контролирующих и надзорных органов.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Принимать в пределах своей компетенции решения, направленные на выполнение стоящих задач в сфере профилактики терроризма, минимизации и ликвидации последствий его проявлений.</w:t>
      </w:r>
    </w:p>
    <w:p w:rsidR="004B3EE9" w:rsidRDefault="004B3EE9" w:rsidP="004B3EE9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5.5. Привлекать должностных лиц и специалистов территориальных органов федеральных органов исполнительной власти, органов местного самоуправления и предприятий, учреждений, организаций (по согласованию) для участия в работе группы.</w:t>
      </w:r>
      <w:r>
        <w:rPr>
          <w:b/>
          <w:bCs/>
          <w:sz w:val="24"/>
          <w:szCs w:val="24"/>
        </w:rPr>
        <w:t xml:space="preserve"> </w:t>
      </w:r>
    </w:p>
    <w:p w:rsidR="00F33308" w:rsidRDefault="00F33308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217AB3" w:rsidRDefault="00217AB3"/>
    <w:p w:rsidR="00592DEF" w:rsidRDefault="00592DEF" w:rsidP="00217AB3">
      <w:pPr>
        <w:ind w:left="5670"/>
        <w:jc w:val="right"/>
        <w:rPr>
          <w:sz w:val="24"/>
          <w:szCs w:val="24"/>
        </w:rPr>
      </w:pPr>
    </w:p>
    <w:p w:rsidR="00217AB3" w:rsidRPr="005902FA" w:rsidRDefault="00217AB3" w:rsidP="00217AB3">
      <w:pPr>
        <w:ind w:left="5670"/>
        <w:jc w:val="right"/>
        <w:rPr>
          <w:rFonts w:asciiTheme="minorHAnsi" w:hAnsiTheme="minorHAnsi" w:cstheme="minorBidi"/>
        </w:rPr>
      </w:pPr>
      <w:r w:rsidRPr="005902F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5902FA">
        <w:rPr>
          <w:sz w:val="24"/>
          <w:szCs w:val="24"/>
        </w:rPr>
        <w:t xml:space="preserve"> к постановлению </w:t>
      </w:r>
    </w:p>
    <w:p w:rsidR="00217AB3" w:rsidRPr="005902FA" w:rsidRDefault="00217AB3" w:rsidP="00217AB3">
      <w:pPr>
        <w:ind w:left="5670"/>
        <w:jc w:val="right"/>
        <w:rPr>
          <w:rFonts w:asciiTheme="minorHAnsi" w:hAnsiTheme="minorHAnsi" w:cstheme="minorBidi"/>
        </w:rPr>
      </w:pPr>
      <w:r w:rsidRPr="005902F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поселения</w:t>
      </w:r>
    </w:p>
    <w:p w:rsidR="00217AB3" w:rsidRPr="005902FA" w:rsidRDefault="00217AB3" w:rsidP="00217AB3">
      <w:pPr>
        <w:ind w:left="5670"/>
        <w:jc w:val="right"/>
        <w:rPr>
          <w:sz w:val="24"/>
          <w:szCs w:val="24"/>
        </w:rPr>
      </w:pPr>
      <w:r w:rsidRPr="005902FA">
        <w:rPr>
          <w:sz w:val="24"/>
          <w:szCs w:val="24"/>
        </w:rPr>
        <w:t xml:space="preserve">от </w:t>
      </w:r>
      <w:r>
        <w:rPr>
          <w:sz w:val="24"/>
          <w:szCs w:val="24"/>
        </w:rPr>
        <w:t>03.02.2017</w:t>
      </w:r>
      <w:r w:rsidRPr="005902FA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</w:p>
    <w:p w:rsidR="00217AB3" w:rsidRDefault="00217AB3"/>
    <w:p w:rsidR="00592DEF" w:rsidRPr="00592DEF" w:rsidRDefault="00217AB3" w:rsidP="00592DEF">
      <w:pPr>
        <w:pStyle w:val="ConsPlusNormal"/>
        <w:tabs>
          <w:tab w:val="left" w:pos="354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592D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DEF" w:rsidRPr="00592DEF">
        <w:rPr>
          <w:rFonts w:ascii="Times New Roman" w:hAnsi="Times New Roman" w:cs="Times New Roman"/>
          <w:b/>
          <w:sz w:val="28"/>
          <w:szCs w:val="28"/>
        </w:rPr>
        <w:t>постоянно действующей рабочей групп</w:t>
      </w:r>
      <w:r w:rsidR="00592DEF">
        <w:rPr>
          <w:rFonts w:ascii="Times New Roman" w:hAnsi="Times New Roman" w:cs="Times New Roman"/>
          <w:b/>
          <w:sz w:val="28"/>
          <w:szCs w:val="28"/>
        </w:rPr>
        <w:t>ы</w:t>
      </w:r>
      <w:r w:rsidR="00592DEF" w:rsidRPr="00592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AB3" w:rsidRDefault="00592DEF" w:rsidP="00592DEF">
      <w:pPr>
        <w:pStyle w:val="ConsPlusNormal"/>
        <w:widowControl/>
        <w:tabs>
          <w:tab w:val="left" w:pos="354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DEF">
        <w:rPr>
          <w:rFonts w:ascii="Times New Roman" w:hAnsi="Times New Roman" w:cs="Times New Roman"/>
          <w:b/>
          <w:sz w:val="28"/>
          <w:szCs w:val="28"/>
        </w:rPr>
        <w:t>антитеррористической  комиссии сельского поселения Вата</w:t>
      </w:r>
    </w:p>
    <w:p w:rsidR="00217AB3" w:rsidRPr="00FE63CF" w:rsidRDefault="00217AB3" w:rsidP="00217AB3">
      <w:pPr>
        <w:pStyle w:val="ConsPlusNormal"/>
        <w:widowControl/>
        <w:tabs>
          <w:tab w:val="left" w:pos="3544"/>
        </w:tabs>
        <w:ind w:firstLine="0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b/>
          <w:color w:val="000000"/>
          <w:u w:val="single"/>
        </w:rPr>
      </w:pP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b/>
          <w:color w:val="000000"/>
          <w:u w:val="single"/>
        </w:rPr>
      </w:pPr>
      <w:r w:rsidRPr="00592DEF">
        <w:rPr>
          <w:b/>
          <w:color w:val="000000"/>
          <w:u w:val="single"/>
        </w:rPr>
        <w:t xml:space="preserve">Председатель </w:t>
      </w:r>
      <w:r>
        <w:rPr>
          <w:b/>
          <w:color w:val="000000"/>
          <w:u w:val="single"/>
        </w:rPr>
        <w:t>группы</w:t>
      </w:r>
      <w:r w:rsidRPr="00592DEF">
        <w:rPr>
          <w:b/>
          <w:color w:val="000000"/>
          <w:u w:val="single"/>
        </w:rPr>
        <w:t xml:space="preserve">: 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92DEF">
        <w:rPr>
          <w:color w:val="000000"/>
        </w:rPr>
        <w:t xml:space="preserve">Функ Мария Васильевна    </w:t>
      </w:r>
      <w:r w:rsidRPr="00592DEF">
        <w:rPr>
          <w:sz w:val="24"/>
          <w:szCs w:val="24"/>
        </w:rPr>
        <w:tab/>
      </w:r>
      <w:r w:rsidRPr="00592DEF">
        <w:rPr>
          <w:sz w:val="24"/>
          <w:szCs w:val="24"/>
        </w:rPr>
        <w:tab/>
        <w:t xml:space="preserve">            </w:t>
      </w:r>
      <w:r w:rsidRPr="00592DEF">
        <w:rPr>
          <w:color w:val="000000"/>
        </w:rPr>
        <w:t>- Глава  сельского поселения  Вата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color w:val="000000"/>
          <w:u w:val="single"/>
        </w:rPr>
        <w:t>Секретарь группы</w:t>
      </w:r>
      <w:r w:rsidRPr="00592DEF">
        <w:rPr>
          <w:b/>
          <w:color w:val="000000"/>
          <w:u w:val="single"/>
        </w:rPr>
        <w:t>: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92DEF">
        <w:rPr>
          <w:color w:val="000000"/>
        </w:rPr>
        <w:t>Гибадуллин Радик Радмирович</w:t>
      </w:r>
      <w:r w:rsidRPr="00592DEF">
        <w:rPr>
          <w:sz w:val="24"/>
          <w:szCs w:val="24"/>
        </w:rPr>
        <w:t xml:space="preserve">           </w:t>
      </w:r>
      <w:r w:rsidRPr="00592DEF">
        <w:rPr>
          <w:sz w:val="24"/>
          <w:szCs w:val="24"/>
        </w:rPr>
        <w:tab/>
      </w:r>
      <w:r w:rsidRPr="00592DEF">
        <w:t>- ведущий</w:t>
      </w:r>
      <w:r w:rsidRPr="00592DEF">
        <w:rPr>
          <w:color w:val="000000"/>
        </w:rPr>
        <w:t xml:space="preserve"> специалист 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ind w:left="5103" w:hanging="147"/>
        <w:rPr>
          <w:color w:val="000000"/>
        </w:rPr>
      </w:pPr>
      <w:r w:rsidRPr="00592DEF">
        <w:rPr>
          <w:color w:val="000000"/>
        </w:rPr>
        <w:t xml:space="preserve">администрации сельского поселения </w:t>
      </w:r>
      <w:r>
        <w:rPr>
          <w:color w:val="000000"/>
        </w:rPr>
        <w:t xml:space="preserve">    </w:t>
      </w:r>
      <w:r w:rsidRPr="00592DEF">
        <w:rPr>
          <w:color w:val="000000"/>
        </w:rPr>
        <w:t xml:space="preserve">Вата  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92DEF">
        <w:rPr>
          <w:color w:val="000000"/>
        </w:rPr>
        <w:t xml:space="preserve">                                                       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592DEF">
        <w:rPr>
          <w:b/>
          <w:color w:val="000000"/>
          <w:u w:val="single"/>
        </w:rPr>
        <w:t xml:space="preserve">Члены </w:t>
      </w:r>
      <w:r>
        <w:rPr>
          <w:b/>
          <w:color w:val="000000"/>
          <w:u w:val="single"/>
        </w:rPr>
        <w:t>группы</w:t>
      </w:r>
      <w:r w:rsidRPr="00592DEF">
        <w:rPr>
          <w:b/>
          <w:color w:val="000000"/>
          <w:u w:val="single"/>
        </w:rPr>
        <w:t>: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92DEF">
        <w:rPr>
          <w:color w:val="000000"/>
        </w:rPr>
        <w:t xml:space="preserve">Михайлова Тамара Павловна </w:t>
      </w:r>
      <w:r w:rsidRPr="00592DEF">
        <w:rPr>
          <w:color w:val="000000"/>
        </w:rPr>
        <w:tab/>
      </w:r>
      <w:r w:rsidRPr="00592DEF">
        <w:rPr>
          <w:color w:val="000000"/>
        </w:rPr>
        <w:tab/>
        <w:t xml:space="preserve">- </w:t>
      </w:r>
      <w:proofErr w:type="gramStart"/>
      <w:r w:rsidRPr="00592DEF">
        <w:rPr>
          <w:color w:val="000000"/>
        </w:rPr>
        <w:t>главный</w:t>
      </w:r>
      <w:proofErr w:type="gramEnd"/>
      <w:r w:rsidRPr="00592DEF">
        <w:rPr>
          <w:color w:val="000000"/>
        </w:rPr>
        <w:t xml:space="preserve"> специалист администрации 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ind w:left="4248"/>
        <w:rPr>
          <w:color w:val="000000"/>
        </w:rPr>
      </w:pPr>
      <w:r w:rsidRPr="00592DEF">
        <w:rPr>
          <w:color w:val="000000"/>
        </w:rPr>
        <w:t xml:space="preserve">  </w:t>
      </w:r>
      <w:r w:rsidRPr="00592DEF">
        <w:rPr>
          <w:color w:val="000000"/>
        </w:rPr>
        <w:tab/>
        <w:t xml:space="preserve">  сельского поселения Вата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Русу Юрие</w:t>
      </w:r>
      <w:bookmarkStart w:id="0" w:name="_GoBack"/>
      <w:bookmarkEnd w:id="0"/>
      <w:r>
        <w:rPr>
          <w:color w:val="000000"/>
        </w:rPr>
        <w:t xml:space="preserve">                              </w:t>
      </w:r>
      <w:r w:rsidRPr="00592DE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592DEF">
        <w:rPr>
          <w:color w:val="000000"/>
        </w:rPr>
        <w:tab/>
      </w:r>
      <w:r>
        <w:rPr>
          <w:color w:val="000000"/>
        </w:rPr>
        <w:t xml:space="preserve">           </w:t>
      </w:r>
      <w:r w:rsidRPr="00592DEF">
        <w:rPr>
          <w:color w:val="000000"/>
        </w:rPr>
        <w:t>-</w:t>
      </w:r>
      <w:r>
        <w:rPr>
          <w:color w:val="000000"/>
        </w:rPr>
        <w:t xml:space="preserve">  и.о.</w:t>
      </w:r>
      <w:r w:rsidRPr="00592DEF">
        <w:rPr>
          <w:color w:val="000000"/>
        </w:rPr>
        <w:t xml:space="preserve"> начальник</w:t>
      </w:r>
      <w:r>
        <w:rPr>
          <w:color w:val="000000"/>
        </w:rPr>
        <w:t>а</w:t>
      </w:r>
      <w:r w:rsidRPr="00592DEF">
        <w:rPr>
          <w:color w:val="000000"/>
        </w:rPr>
        <w:t xml:space="preserve"> цеха ЖКХ 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ind w:left="4248" w:firstLine="708"/>
        <w:rPr>
          <w:sz w:val="24"/>
          <w:szCs w:val="24"/>
        </w:rPr>
      </w:pPr>
      <w:r w:rsidRPr="00592DEF">
        <w:rPr>
          <w:color w:val="000000"/>
        </w:rPr>
        <w:t xml:space="preserve"> сельского поселения Вата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  <w:t xml:space="preserve"> (по согласованию)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Туровская Инна Ивановна        </w:t>
      </w:r>
      <w:r w:rsidRPr="00592DEF">
        <w:rPr>
          <w:color w:val="000000"/>
        </w:rPr>
        <w:t xml:space="preserve">                - директор МБОУ «Ватинская ОСШ»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  <w:t xml:space="preserve"> (по согласованию)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92DEF">
        <w:rPr>
          <w:color w:val="000000"/>
        </w:rPr>
        <w:t xml:space="preserve">Абузяров Рушан Гаязович  </w:t>
      </w:r>
      <w:r w:rsidRPr="00592DEF">
        <w:rPr>
          <w:color w:val="000000"/>
        </w:rPr>
        <w:tab/>
        <w:t xml:space="preserve">                    - директор МКУ «УМТО с.п. Вата»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  <w:t xml:space="preserve">  (по согласованию)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92DEF">
        <w:rPr>
          <w:color w:val="000000"/>
        </w:rPr>
        <w:t>Заева Людмила Ивановна</w:t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  <w:t>- директор МКУ «СДК д. Вата»</w:t>
      </w: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92DEF" w:rsidRPr="00592DEF" w:rsidRDefault="00592DEF" w:rsidP="00592DE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92DEF">
        <w:rPr>
          <w:color w:val="000000"/>
        </w:rPr>
        <w:t>Ненашева Ольга Александровна</w:t>
      </w:r>
      <w:r w:rsidRPr="00592DEF">
        <w:rPr>
          <w:color w:val="000000"/>
        </w:rPr>
        <w:tab/>
      </w:r>
      <w:r w:rsidRPr="00592DEF">
        <w:rPr>
          <w:color w:val="000000"/>
        </w:rPr>
        <w:tab/>
        <w:t>- заведующая ФАП д. Вата</w:t>
      </w:r>
    </w:p>
    <w:p w:rsidR="00592DEF" w:rsidRPr="00592DEF" w:rsidRDefault="00592DEF" w:rsidP="00592DEF">
      <w:pPr>
        <w:rPr>
          <w:color w:val="000000"/>
        </w:rPr>
      </w:pP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</w:r>
      <w:r w:rsidRPr="00592DEF">
        <w:rPr>
          <w:color w:val="000000"/>
        </w:rPr>
        <w:tab/>
        <w:t xml:space="preserve">  (по согласованию)    </w:t>
      </w:r>
    </w:p>
    <w:p w:rsidR="00592DEF" w:rsidRPr="00592DEF" w:rsidRDefault="00592DEF" w:rsidP="00592DEF">
      <w:pPr>
        <w:rPr>
          <w:color w:val="000000"/>
        </w:rPr>
      </w:pPr>
    </w:p>
    <w:p w:rsidR="00592DEF" w:rsidRPr="00592DEF" w:rsidRDefault="00592DEF" w:rsidP="00592DEF">
      <w:pPr>
        <w:rPr>
          <w:color w:val="000000"/>
        </w:rPr>
      </w:pPr>
      <w:r w:rsidRPr="00592DEF">
        <w:rPr>
          <w:color w:val="000000"/>
        </w:rPr>
        <w:t xml:space="preserve">Беркетов Владимир Борисович </w:t>
      </w:r>
      <w:r w:rsidRPr="00592DEF">
        <w:rPr>
          <w:color w:val="000000"/>
        </w:rPr>
        <w:tab/>
      </w:r>
      <w:r w:rsidRPr="00592DEF">
        <w:rPr>
          <w:color w:val="000000"/>
        </w:rPr>
        <w:tab/>
        <w:t>- начальник опорного пожарного поста</w:t>
      </w:r>
    </w:p>
    <w:p w:rsidR="00592DEF" w:rsidRPr="00592DEF" w:rsidRDefault="00592DEF" w:rsidP="00592DEF">
      <w:pPr>
        <w:ind w:left="4248" w:firstLine="708"/>
        <w:rPr>
          <w:color w:val="000000"/>
        </w:rPr>
      </w:pPr>
      <w:r w:rsidRPr="00592DEF">
        <w:rPr>
          <w:color w:val="000000"/>
        </w:rPr>
        <w:t>сельского поселения Вата</w:t>
      </w:r>
    </w:p>
    <w:p w:rsidR="00592DEF" w:rsidRPr="00592DEF" w:rsidRDefault="00592DEF" w:rsidP="00592DEF">
      <w:pPr>
        <w:ind w:left="4248" w:firstLine="708"/>
        <w:rPr>
          <w:color w:val="000000"/>
        </w:rPr>
      </w:pPr>
      <w:r w:rsidRPr="00592DEF">
        <w:rPr>
          <w:color w:val="000000"/>
        </w:rPr>
        <w:t>(по согласованию)</w:t>
      </w:r>
    </w:p>
    <w:p w:rsidR="00217AB3" w:rsidRDefault="00217AB3" w:rsidP="00592DEF">
      <w:pPr>
        <w:jc w:val="center"/>
      </w:pPr>
    </w:p>
    <w:sectPr w:rsidR="00217AB3" w:rsidSect="004E0FBA">
      <w:pgSz w:w="11906" w:h="16838"/>
      <w:pgMar w:top="851" w:right="566" w:bottom="993" w:left="1418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10" w:rsidRDefault="00100C10" w:rsidP="004E0FBA">
      <w:r>
        <w:separator/>
      </w:r>
    </w:p>
  </w:endnote>
  <w:endnote w:type="continuationSeparator" w:id="0">
    <w:p w:rsidR="00100C10" w:rsidRDefault="00100C10" w:rsidP="004E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10" w:rsidRDefault="00100C10" w:rsidP="004E0FBA">
      <w:r>
        <w:separator/>
      </w:r>
    </w:p>
  </w:footnote>
  <w:footnote w:type="continuationSeparator" w:id="0">
    <w:p w:rsidR="00100C10" w:rsidRDefault="00100C10" w:rsidP="004E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3D55"/>
    <w:multiLevelType w:val="hybridMultilevel"/>
    <w:tmpl w:val="35C2DE18"/>
    <w:lvl w:ilvl="0" w:tplc="3D46FFF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E9"/>
    <w:rsid w:val="00100C10"/>
    <w:rsid w:val="001F1434"/>
    <w:rsid w:val="00217AB3"/>
    <w:rsid w:val="004870A4"/>
    <w:rsid w:val="004B3EE9"/>
    <w:rsid w:val="004E0FBA"/>
    <w:rsid w:val="00566A65"/>
    <w:rsid w:val="00592DEF"/>
    <w:rsid w:val="005D308A"/>
    <w:rsid w:val="00626FEF"/>
    <w:rsid w:val="009A4932"/>
    <w:rsid w:val="00B5199A"/>
    <w:rsid w:val="00C764AC"/>
    <w:rsid w:val="00F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B3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4B3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4B3EE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F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E0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0FB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B3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4B3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4B3EE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F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E0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0FB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Евгений</cp:lastModifiedBy>
  <cp:revision>12</cp:revision>
  <cp:lastPrinted>2017-02-03T09:30:00Z</cp:lastPrinted>
  <dcterms:created xsi:type="dcterms:W3CDTF">2017-02-01T10:21:00Z</dcterms:created>
  <dcterms:modified xsi:type="dcterms:W3CDTF">2017-02-03T09:30:00Z</dcterms:modified>
</cp:coreProperties>
</file>